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146" w:rsidRDefault="003C6146" w:rsidP="003C6146">
      <w:pPr>
        <w:pStyle w:val="En-tte"/>
        <w:tabs>
          <w:tab w:val="clear" w:pos="4536"/>
          <w:tab w:val="clear" w:pos="9072"/>
        </w:tabs>
        <w:rPr>
          <w:rFonts w:ascii="Arial" w:hAnsi="Arial" w:cs="Arial"/>
        </w:rPr>
      </w:pPr>
      <w:bookmarkStart w:id="0" w:name="_GoBack"/>
      <w:bookmarkEnd w:id="0"/>
    </w:p>
    <w:p w:rsidR="003C6146" w:rsidRPr="00FC218E" w:rsidRDefault="003C6146" w:rsidP="003C6146">
      <w:pPr>
        <w:pStyle w:val="Titre3"/>
        <w:spacing w:before="480"/>
        <w:jc w:val="right"/>
        <w:rPr>
          <w:b/>
          <w:bCs/>
          <w:i w:val="0"/>
          <w:iCs w:val="0"/>
          <w:color w:val="auto"/>
          <w:sz w:val="32"/>
        </w:rPr>
      </w:pPr>
      <w:r w:rsidRPr="00FC218E">
        <w:rPr>
          <w:b/>
          <w:bCs/>
          <w:i w:val="0"/>
          <w:iCs w:val="0"/>
          <w:color w:val="auto"/>
          <w:sz w:val="32"/>
        </w:rPr>
        <w:t>CONVENTION</w:t>
      </w:r>
    </w:p>
    <w:p w:rsidR="003C6146" w:rsidRDefault="003C6146" w:rsidP="003C6146">
      <w:pPr>
        <w:pStyle w:val="Titre3"/>
        <w:spacing w:line="720" w:lineRule="auto"/>
        <w:jc w:val="right"/>
        <w:rPr>
          <w:b/>
          <w:bCs/>
          <w:i w:val="0"/>
          <w:iCs w:val="0"/>
          <w:color w:val="auto"/>
        </w:rPr>
      </w:pPr>
      <w:r w:rsidRPr="00FC218E">
        <w:rPr>
          <w:b/>
          <w:bCs/>
          <w:i w:val="0"/>
          <w:iCs w:val="0"/>
          <w:color w:val="auto"/>
        </w:rPr>
        <w:t>CONTRAT DE QUARTIER DURABLE « </w:t>
      </w:r>
      <w:r w:rsidRPr="00FC218E">
        <w:rPr>
          <w:b/>
          <w:bCs/>
          <w:i w:val="0"/>
          <w:iCs w:val="0"/>
          <w:color w:val="auto"/>
        </w:rPr>
        <w:fldChar w:fldCharType="begin"/>
      </w:r>
      <w:r w:rsidRPr="00FC218E">
        <w:rPr>
          <w:b/>
          <w:bCs/>
          <w:i w:val="0"/>
          <w:iCs w:val="0"/>
          <w:color w:val="auto"/>
        </w:rPr>
        <w:instrText xml:space="preserve"> MERGEFIELD Monsieuroumadame </w:instrText>
      </w:r>
      <w:r w:rsidRPr="00FC218E">
        <w:rPr>
          <w:b/>
          <w:bCs/>
          <w:i w:val="0"/>
          <w:iCs w:val="0"/>
          <w:color w:val="auto"/>
        </w:rPr>
        <w:fldChar w:fldCharType="separate"/>
      </w:r>
      <w:r w:rsidRPr="00FC218E">
        <w:rPr>
          <w:b/>
          <w:bCs/>
          <w:i w:val="0"/>
          <w:iCs w:val="0"/>
          <w:noProof/>
          <w:color w:val="auto"/>
        </w:rPr>
        <w:t xml:space="preserve">     compléter     </w:t>
      </w:r>
      <w:r w:rsidRPr="00FC218E">
        <w:rPr>
          <w:b/>
          <w:bCs/>
          <w:i w:val="0"/>
          <w:iCs w:val="0"/>
          <w:color w:val="auto"/>
        </w:rPr>
        <w:fldChar w:fldCharType="end"/>
      </w:r>
      <w:r w:rsidRPr="00FC218E">
        <w:rPr>
          <w:b/>
          <w:bCs/>
          <w:i w:val="0"/>
          <w:iCs w:val="0"/>
          <w:color w:val="auto"/>
        </w:rPr>
        <w:t xml:space="preserve"> » À </w:t>
      </w:r>
      <w:r w:rsidR="00B608E5" w:rsidRPr="00FC218E">
        <w:rPr>
          <w:b/>
          <w:bCs/>
          <w:i w:val="0"/>
          <w:iCs w:val="0"/>
          <w:color w:val="auto"/>
        </w:rPr>
        <w:fldChar w:fldCharType="begin"/>
      </w:r>
      <w:r w:rsidR="00B608E5" w:rsidRPr="00FC218E">
        <w:rPr>
          <w:b/>
          <w:bCs/>
          <w:i w:val="0"/>
          <w:iCs w:val="0"/>
          <w:color w:val="auto"/>
        </w:rPr>
        <w:instrText xml:space="preserve"> MERGEFIELD Monsieuroumadame </w:instrText>
      </w:r>
      <w:r w:rsidR="00B608E5" w:rsidRPr="00FC218E">
        <w:rPr>
          <w:b/>
          <w:bCs/>
          <w:i w:val="0"/>
          <w:iCs w:val="0"/>
          <w:color w:val="auto"/>
        </w:rPr>
        <w:fldChar w:fldCharType="separate"/>
      </w:r>
      <w:r w:rsidR="00B608E5" w:rsidRPr="00FC218E">
        <w:rPr>
          <w:b/>
          <w:bCs/>
          <w:i w:val="0"/>
          <w:iCs w:val="0"/>
          <w:noProof/>
          <w:color w:val="auto"/>
        </w:rPr>
        <w:t xml:space="preserve">     compléter     </w:t>
      </w:r>
      <w:r w:rsidR="00B608E5" w:rsidRPr="00FC218E">
        <w:rPr>
          <w:b/>
          <w:bCs/>
          <w:i w:val="0"/>
          <w:iCs w:val="0"/>
          <w:color w:val="auto"/>
        </w:rPr>
        <w:fldChar w:fldCharType="end"/>
      </w:r>
      <w:r w:rsidR="00B608E5">
        <w:rPr>
          <w:b/>
          <w:bCs/>
          <w:i w:val="0"/>
          <w:iCs w:val="0"/>
          <w:color w:val="auto"/>
        </w:rPr>
        <w:t> </w:t>
      </w:r>
    </w:p>
    <w:p w:rsidR="003C6146" w:rsidRDefault="003C6146" w:rsidP="003C6146">
      <w:pPr>
        <w:spacing w:before="360" w:after="360"/>
        <w:jc w:val="both"/>
        <w:rPr>
          <w:rFonts w:ascii="Arial" w:hAnsi="Arial"/>
        </w:rPr>
      </w:pPr>
      <w:r>
        <w:rPr>
          <w:rFonts w:ascii="Arial" w:hAnsi="Arial"/>
        </w:rPr>
        <w:t>Entre</w:t>
      </w:r>
    </w:p>
    <w:p w:rsidR="00CA2525" w:rsidRPr="008E48DC" w:rsidRDefault="00CA2525" w:rsidP="00CA2525">
      <w:pPr>
        <w:spacing w:before="240" w:after="240"/>
        <w:jc w:val="both"/>
        <w:rPr>
          <w:rFonts w:ascii="Arial" w:hAnsi="Arial"/>
          <w:sz w:val="19"/>
          <w:szCs w:val="19"/>
          <w:lang w:val="fr-BE"/>
        </w:rPr>
      </w:pPr>
      <w:r w:rsidRPr="008E48DC">
        <w:rPr>
          <w:rFonts w:ascii="Arial" w:hAnsi="Arial"/>
          <w:sz w:val="19"/>
          <w:szCs w:val="19"/>
          <w:lang w:val="fr-BE"/>
        </w:rPr>
        <w:t xml:space="preserve">La Région de Bruxelles-Capitale, représentée par son Gouvernement au nom duquel intervient </w:t>
      </w:r>
      <w:r>
        <w:rPr>
          <w:rFonts w:ascii="Arial" w:hAnsi="Arial"/>
          <w:sz w:val="19"/>
          <w:szCs w:val="19"/>
          <w:lang w:val="fr-BE"/>
        </w:rPr>
        <w:t>Monsieur Rudi Vervoort, Ministre-Président chargé des Pouvoirs locaux, du Développement territorial, de la Politique de la Ville, des Monuments et Sites, des Affaires étudiantes, du Tourisme, de la Fonction Publique, de la Recherche scientifique et de la Propreté publique</w:t>
      </w:r>
      <w:r w:rsidRPr="008E48DC">
        <w:rPr>
          <w:rFonts w:ascii="Arial" w:hAnsi="Arial"/>
          <w:sz w:val="19"/>
          <w:szCs w:val="19"/>
          <w:lang w:val="fr-BE"/>
        </w:rPr>
        <w:t>, dénommée ci-après « la Région » ;</w:t>
      </w:r>
    </w:p>
    <w:p w:rsidR="003C6146" w:rsidRDefault="003C6146" w:rsidP="003C6146">
      <w:pPr>
        <w:spacing w:before="360" w:after="360"/>
        <w:jc w:val="both"/>
        <w:rPr>
          <w:rFonts w:ascii="Arial" w:hAnsi="Arial"/>
        </w:rPr>
      </w:pPr>
      <w:r>
        <w:rPr>
          <w:rFonts w:ascii="Arial" w:hAnsi="Arial"/>
        </w:rPr>
        <w:t>Et</w:t>
      </w:r>
    </w:p>
    <w:p w:rsidR="003C6146" w:rsidRDefault="003C6146" w:rsidP="003C6146">
      <w:pPr>
        <w:spacing w:before="240" w:after="240"/>
        <w:jc w:val="both"/>
        <w:rPr>
          <w:rFonts w:ascii="Arial" w:hAnsi="Arial"/>
        </w:rPr>
      </w:pPr>
      <w:r>
        <w:rPr>
          <w:rFonts w:ascii="Arial" w:hAnsi="Arial"/>
        </w:rPr>
        <w:t xml:space="preserve">L’ASBL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 xml:space="preserve">, établie à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(adresse siège social)</w:t>
      </w:r>
      <w:r>
        <w:rPr>
          <w:rFonts w:ascii="Arial" w:hAnsi="Arial" w:cs="Arial"/>
          <w:noProof/>
        </w:rPr>
        <w:t xml:space="preserve">     </w:t>
      </w:r>
      <w:r>
        <w:rPr>
          <w:rFonts w:ascii="Arial" w:hAnsi="Arial" w:cs="Arial"/>
        </w:rPr>
        <w:fldChar w:fldCharType="end"/>
      </w:r>
      <w:r>
        <w:rPr>
          <w:rFonts w:ascii="Arial" w:hAnsi="Arial"/>
        </w:rPr>
        <w:t xml:space="preserve"> et représentée valablement par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rPr>
        <w:t>Madame/Monsieur</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(nom)</w:t>
      </w:r>
      <w:r>
        <w:rPr>
          <w:rFonts w:ascii="Arial" w:hAnsi="Arial" w:cs="Arial"/>
          <w:noProof/>
        </w:rPr>
        <w:t xml:space="preserve">  </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(fonction)</w:t>
      </w:r>
      <w:r>
        <w:rPr>
          <w:rFonts w:ascii="Arial" w:hAnsi="Arial" w:cs="Arial"/>
          <w:noProof/>
        </w:rPr>
        <w:t xml:space="preserve">  </w:t>
      </w:r>
      <w:r>
        <w:rPr>
          <w:rFonts w:ascii="Arial" w:hAnsi="Arial" w:cs="Arial"/>
        </w:rPr>
        <w:fldChar w:fldCharType="end"/>
      </w:r>
      <w:r>
        <w:rPr>
          <w:rFonts w:ascii="Arial" w:hAnsi="Arial"/>
        </w:rPr>
        <w:t>, dénommée ci-après « le bénéficiaire » ;</w:t>
      </w:r>
    </w:p>
    <w:p w:rsidR="003C6146" w:rsidRDefault="003C6146" w:rsidP="003C6146">
      <w:pPr>
        <w:spacing w:before="360" w:after="360"/>
        <w:jc w:val="both"/>
        <w:rPr>
          <w:rFonts w:ascii="Arial" w:hAnsi="Arial"/>
        </w:rPr>
      </w:pPr>
      <w:r>
        <w:rPr>
          <w:rFonts w:ascii="Arial" w:hAnsi="Arial"/>
        </w:rPr>
        <w:t>Et</w:t>
      </w:r>
    </w:p>
    <w:p w:rsidR="003C6146" w:rsidRDefault="003C6146" w:rsidP="003C6146">
      <w:pPr>
        <w:spacing w:before="240" w:after="360"/>
        <w:jc w:val="both"/>
        <w:rPr>
          <w:rFonts w:ascii="Arial" w:hAnsi="Arial"/>
        </w:rPr>
      </w:pPr>
      <w:r>
        <w:rPr>
          <w:rFonts w:ascii="Arial" w:hAnsi="Arial"/>
        </w:rPr>
        <w:t xml:space="preserve">La </w:t>
      </w:r>
      <w:r w:rsidR="00A93A0E">
        <w:rPr>
          <w:rFonts w:ascii="Arial" w:hAnsi="Arial"/>
        </w:rPr>
        <w:t xml:space="preserve">Commune de </w:t>
      </w:r>
      <w:r w:rsidR="00A93A0E" w:rsidRPr="00A93A0E">
        <w:rPr>
          <w:rFonts w:ascii="Arial" w:hAnsi="Arial"/>
          <w:b/>
          <w:i/>
        </w:rPr>
        <w:t>compléter</w:t>
      </w:r>
      <w:r>
        <w:rPr>
          <w:rFonts w:ascii="Arial" w:hAnsi="Arial" w:cs="Arial"/>
        </w:rPr>
        <w:t>,</w:t>
      </w:r>
      <w:r>
        <w:rPr>
          <w:rFonts w:ascii="Arial" w:hAnsi="Arial"/>
        </w:rPr>
        <w:t xml:space="preserve"> représentée  par le Collège des Bourgmestre et Échevins, au nom de laquelle agissent</w:t>
      </w:r>
      <w:r w:rsidR="00A93A0E">
        <w:rPr>
          <w:rFonts w:ascii="Arial" w:hAnsi="Arial" w:cs="Arial"/>
        </w:rPr>
        <w:t xml:space="preserve"> </w:t>
      </w:r>
      <w:r w:rsidR="00A93A0E" w:rsidRPr="00A93A0E">
        <w:rPr>
          <w:rFonts w:ascii="Arial" w:hAnsi="Arial" w:cs="Arial"/>
          <w:b/>
          <w:i/>
        </w:rPr>
        <w:t>compléter</w:t>
      </w:r>
      <w:r>
        <w:rPr>
          <w:rFonts w:ascii="Arial" w:hAnsi="Arial"/>
        </w:rPr>
        <w:t xml:space="preserve">, Bourgmestre, et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rPr>
        <w:t>Madame/Monsieur</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 Secrétaire communal, dénommée ci-après « la Commune »,</w:t>
      </w:r>
    </w:p>
    <w:p w:rsidR="008C33F0" w:rsidRDefault="008C33F0" w:rsidP="003C6146">
      <w:pPr>
        <w:spacing w:before="240" w:after="360"/>
        <w:jc w:val="both"/>
        <w:rPr>
          <w:rFonts w:ascii="Arial" w:hAnsi="Arial"/>
        </w:rPr>
      </w:pPr>
    </w:p>
    <w:p w:rsidR="009F432A" w:rsidRDefault="008C33F0" w:rsidP="009F432A">
      <w:pPr>
        <w:spacing w:before="240" w:after="360"/>
        <w:jc w:val="both"/>
        <w:rPr>
          <w:rFonts w:ascii="Arial" w:hAnsi="Arial"/>
        </w:rPr>
      </w:pPr>
      <w:r>
        <w:rPr>
          <w:rFonts w:ascii="Arial" w:hAnsi="Arial"/>
        </w:rPr>
        <w:lastRenderedPageBreak/>
        <w:t>Préambule</w:t>
      </w:r>
    </w:p>
    <w:p w:rsidR="009F432A" w:rsidRDefault="008C33F0" w:rsidP="009F432A">
      <w:pPr>
        <w:spacing w:before="240" w:after="360"/>
        <w:jc w:val="both"/>
        <w:rPr>
          <w:rFonts w:ascii="Arial" w:hAnsi="Arial"/>
        </w:rPr>
      </w:pPr>
      <w:r>
        <w:rPr>
          <w:rFonts w:ascii="Arial" w:hAnsi="Arial"/>
        </w:rPr>
        <w:t xml:space="preserve">Considérant </w:t>
      </w:r>
      <w:r w:rsidR="009F432A">
        <w:rPr>
          <w:rFonts w:ascii="Arial" w:hAnsi="Arial"/>
        </w:rPr>
        <w:t xml:space="preserve">la décision du Gouvernement de la Région de Bruxelles-Capitale du </w:t>
      </w:r>
      <w:r w:rsidR="009F432A">
        <w:rPr>
          <w:rFonts w:ascii="Arial" w:hAnsi="Arial" w:cs="Arial"/>
        </w:rPr>
        <w:fldChar w:fldCharType="begin"/>
      </w:r>
      <w:r w:rsidR="009F432A">
        <w:rPr>
          <w:rFonts w:ascii="Arial" w:hAnsi="Arial" w:cs="Arial"/>
        </w:rPr>
        <w:instrText xml:space="preserve"> MERGEFIELD Monsieuroumadame </w:instrText>
      </w:r>
      <w:r w:rsidR="009F432A">
        <w:rPr>
          <w:rFonts w:ascii="Arial" w:hAnsi="Arial" w:cs="Arial"/>
        </w:rPr>
        <w:fldChar w:fldCharType="separate"/>
      </w:r>
      <w:r w:rsidR="009F432A">
        <w:rPr>
          <w:rFonts w:ascii="Arial" w:hAnsi="Arial" w:cs="Arial"/>
          <w:noProof/>
        </w:rPr>
        <w:t xml:space="preserve">     </w:t>
      </w:r>
      <w:r w:rsidR="009F432A">
        <w:rPr>
          <w:rFonts w:ascii="Arial" w:hAnsi="Arial" w:cs="Arial"/>
          <w:b/>
          <w:bCs/>
          <w:i/>
          <w:iCs/>
          <w:noProof/>
        </w:rPr>
        <w:t>compléter</w:t>
      </w:r>
      <w:r w:rsidR="009F432A">
        <w:rPr>
          <w:rFonts w:ascii="Arial" w:hAnsi="Arial" w:cs="Arial"/>
          <w:noProof/>
        </w:rPr>
        <w:t xml:space="preserve">     </w:t>
      </w:r>
      <w:r w:rsidR="009F432A">
        <w:rPr>
          <w:rFonts w:ascii="Arial" w:hAnsi="Arial" w:cs="Arial"/>
        </w:rPr>
        <w:fldChar w:fldCharType="end"/>
      </w:r>
      <w:r w:rsidR="009F432A">
        <w:rPr>
          <w:rFonts w:ascii="Arial" w:hAnsi="Arial"/>
        </w:rPr>
        <w:t>approuvant le programme du contrat de quartier durable « </w:t>
      </w:r>
      <w:r w:rsidR="009F432A">
        <w:rPr>
          <w:rFonts w:ascii="Arial" w:hAnsi="Arial" w:cs="Arial"/>
        </w:rPr>
        <w:fldChar w:fldCharType="begin"/>
      </w:r>
      <w:r w:rsidR="009F432A">
        <w:rPr>
          <w:rFonts w:ascii="Arial" w:hAnsi="Arial" w:cs="Arial"/>
        </w:rPr>
        <w:instrText xml:space="preserve"> MERGEFIELD Monsieuroumadame </w:instrText>
      </w:r>
      <w:r w:rsidR="009F432A">
        <w:rPr>
          <w:rFonts w:ascii="Arial" w:hAnsi="Arial" w:cs="Arial"/>
        </w:rPr>
        <w:fldChar w:fldCharType="separate"/>
      </w:r>
      <w:r w:rsidR="009F432A">
        <w:rPr>
          <w:rFonts w:ascii="Arial" w:hAnsi="Arial" w:cs="Arial"/>
          <w:noProof/>
        </w:rPr>
        <w:t xml:space="preserve">     </w:t>
      </w:r>
      <w:r w:rsidR="009F432A">
        <w:rPr>
          <w:rFonts w:ascii="Arial" w:hAnsi="Arial" w:cs="Arial"/>
          <w:b/>
          <w:bCs/>
          <w:i/>
          <w:iCs/>
          <w:noProof/>
        </w:rPr>
        <w:t>compléter</w:t>
      </w:r>
      <w:r w:rsidR="009F432A">
        <w:rPr>
          <w:rFonts w:ascii="Arial" w:hAnsi="Arial" w:cs="Arial"/>
          <w:noProof/>
        </w:rPr>
        <w:t xml:space="preserve">     </w:t>
      </w:r>
      <w:r w:rsidR="009F432A">
        <w:rPr>
          <w:rFonts w:ascii="Arial" w:hAnsi="Arial" w:cs="Arial"/>
        </w:rPr>
        <w:fldChar w:fldCharType="end"/>
      </w:r>
      <w:r w:rsidR="009F432A">
        <w:rPr>
          <w:rFonts w:ascii="Arial" w:hAnsi="Arial"/>
        </w:rPr>
        <w:t xml:space="preserve"> », notifiée à la </w:t>
      </w:r>
      <w:r w:rsidR="009F432A" w:rsidRPr="00FC218E">
        <w:rPr>
          <w:rFonts w:ascii="Arial" w:hAnsi="Arial"/>
        </w:rPr>
        <w:t xml:space="preserve">Commune le </w:t>
      </w:r>
      <w:r w:rsidR="009F432A" w:rsidRPr="00FC218E">
        <w:rPr>
          <w:rFonts w:ascii="Arial" w:hAnsi="Arial" w:cs="Arial"/>
        </w:rPr>
        <w:fldChar w:fldCharType="begin"/>
      </w:r>
      <w:r w:rsidR="009F432A" w:rsidRPr="00FC218E">
        <w:rPr>
          <w:rFonts w:ascii="Arial" w:hAnsi="Arial" w:cs="Arial"/>
        </w:rPr>
        <w:instrText xml:space="preserve"> MERGEFIELD Monsieuroumadame </w:instrText>
      </w:r>
      <w:r w:rsidR="009F432A" w:rsidRPr="00FC218E">
        <w:rPr>
          <w:rFonts w:ascii="Arial" w:hAnsi="Arial" w:cs="Arial"/>
        </w:rPr>
        <w:fldChar w:fldCharType="separate"/>
      </w:r>
      <w:r w:rsidR="009F432A" w:rsidRPr="00FC218E">
        <w:rPr>
          <w:rFonts w:ascii="Arial" w:hAnsi="Arial" w:cs="Arial"/>
          <w:noProof/>
        </w:rPr>
        <w:t xml:space="preserve">     </w:t>
      </w:r>
      <w:r w:rsidR="009F432A" w:rsidRPr="00FC218E">
        <w:rPr>
          <w:rFonts w:ascii="Arial" w:hAnsi="Arial" w:cs="Arial"/>
          <w:b/>
          <w:bCs/>
          <w:i/>
          <w:iCs/>
          <w:noProof/>
        </w:rPr>
        <w:t>compléter</w:t>
      </w:r>
      <w:r w:rsidR="009F432A" w:rsidRPr="00FC218E">
        <w:rPr>
          <w:rFonts w:ascii="Arial" w:hAnsi="Arial" w:cs="Arial"/>
          <w:noProof/>
        </w:rPr>
        <w:t xml:space="preserve">     </w:t>
      </w:r>
      <w:r w:rsidR="009F432A" w:rsidRPr="00FC218E">
        <w:rPr>
          <w:rFonts w:ascii="Arial" w:hAnsi="Arial" w:cs="Arial"/>
        </w:rPr>
        <w:fldChar w:fldCharType="end"/>
      </w:r>
      <w:r w:rsidR="009F432A" w:rsidRPr="00FC218E">
        <w:rPr>
          <w:rFonts w:ascii="Arial" w:hAnsi="Arial"/>
        </w:rPr>
        <w:t xml:space="preserve"> ;</w:t>
      </w:r>
    </w:p>
    <w:p w:rsidR="009F432A" w:rsidRDefault="009F432A" w:rsidP="009F432A">
      <w:pPr>
        <w:spacing w:before="240" w:after="360"/>
        <w:jc w:val="both"/>
        <w:rPr>
          <w:rFonts w:ascii="Arial" w:hAnsi="Arial"/>
        </w:rPr>
      </w:pPr>
      <w:r>
        <w:rPr>
          <w:rFonts w:ascii="Arial" w:hAnsi="Arial"/>
        </w:rPr>
        <w:t>Considérant l</w:t>
      </w:r>
      <w:r w:rsidRPr="00FC218E">
        <w:rPr>
          <w:rFonts w:ascii="Arial" w:hAnsi="Arial"/>
        </w:rPr>
        <w:t xml:space="preserve">a décision du </w:t>
      </w:r>
      <w:r w:rsidRPr="00FC218E">
        <w:rPr>
          <w:rFonts w:ascii="Arial" w:hAnsi="Arial" w:cs="Arial"/>
          <w:b/>
          <w:bCs/>
          <w:i/>
          <w:iCs/>
          <w:noProof/>
        </w:rPr>
        <w:t>compléter</w:t>
      </w:r>
      <w:r w:rsidRPr="00FC218E">
        <w:rPr>
          <w:rFonts w:ascii="Arial" w:hAnsi="Arial" w:cs="Arial"/>
          <w:noProof/>
        </w:rPr>
        <w:t xml:space="preserve">     du </w:t>
      </w:r>
      <w:r w:rsidRPr="00FC218E">
        <w:rPr>
          <w:rFonts w:ascii="Arial" w:hAnsi="Arial"/>
        </w:rPr>
        <w:t xml:space="preserve">Ministre-Président de la Région de Bruxelles-Capitale chargé </w:t>
      </w:r>
      <w:r w:rsidRPr="00FC218E">
        <w:rPr>
          <w:rFonts w:ascii="Arial" w:hAnsi="Arial"/>
          <w:sz w:val="19"/>
          <w:szCs w:val="19"/>
          <w:lang w:val="fr-BE"/>
        </w:rPr>
        <w:t>du Développement territorial</w:t>
      </w:r>
      <w:r w:rsidRPr="00FC218E">
        <w:rPr>
          <w:rFonts w:ascii="Arial" w:hAnsi="Arial"/>
        </w:rPr>
        <w:t xml:space="preserve"> notifiant </w:t>
      </w:r>
      <w:r>
        <w:rPr>
          <w:rFonts w:ascii="Arial" w:hAnsi="Arial"/>
        </w:rPr>
        <w:t>à la Commune</w:t>
      </w:r>
      <w:r w:rsidRPr="00FC218E">
        <w:rPr>
          <w:rFonts w:ascii="Arial" w:hAnsi="Arial"/>
        </w:rPr>
        <w:t xml:space="preserve"> le montant total de la subvention qui lui est octroyée pour l’exécution de son projet</w:t>
      </w:r>
      <w:r>
        <w:rPr>
          <w:rFonts w:ascii="Arial" w:hAnsi="Arial"/>
        </w:rPr>
        <w:t> ;</w:t>
      </w:r>
    </w:p>
    <w:p w:rsidR="009F432A" w:rsidRPr="00FC218E" w:rsidRDefault="009F432A" w:rsidP="009F432A">
      <w:pPr>
        <w:spacing w:before="240" w:after="360"/>
        <w:jc w:val="both"/>
        <w:rPr>
          <w:rFonts w:ascii="Arial" w:hAnsi="Arial"/>
        </w:rPr>
      </w:pPr>
      <w:r>
        <w:rPr>
          <w:rFonts w:ascii="Arial" w:hAnsi="Arial"/>
        </w:rPr>
        <w:t xml:space="preserve">Considérant que le programme du contrat de quartier durable tel qu’il a été approuvé prévoit </w:t>
      </w:r>
      <w:r w:rsidR="008C76C5">
        <w:rPr>
          <w:rFonts w:ascii="Arial" w:hAnsi="Arial"/>
        </w:rPr>
        <w:t xml:space="preserve">que la mise en œuvre des </w:t>
      </w:r>
      <w:r w:rsidR="00D24F23">
        <w:rPr>
          <w:rFonts w:ascii="Arial" w:hAnsi="Arial"/>
        </w:rPr>
        <w:t>a</w:t>
      </w:r>
      <w:r w:rsidR="00D24F23" w:rsidRPr="00FB664E">
        <w:rPr>
          <w:rFonts w:ascii="Arial" w:hAnsi="Arial"/>
        </w:rPr>
        <w:t>ctions de revitalisation sociétale</w:t>
      </w:r>
      <w:r w:rsidR="00D24F23">
        <w:rPr>
          <w:rFonts w:ascii="Arial" w:hAnsi="Arial"/>
        </w:rPr>
        <w:t xml:space="preserve"> </w:t>
      </w:r>
      <w:r w:rsidR="00D24F23" w:rsidRPr="00FB664E">
        <w:rPr>
          <w:rFonts w:ascii="Arial" w:hAnsi="Arial"/>
        </w:rPr>
        <w:t>et économique</w:t>
      </w:r>
      <w:r w:rsidR="00D24F23">
        <w:rPr>
          <w:rFonts w:ascii="Arial" w:hAnsi="Arial"/>
        </w:rPr>
        <w:t xml:space="preserve"> </w:t>
      </w:r>
      <w:r w:rsidR="008C76C5">
        <w:rPr>
          <w:rFonts w:ascii="Arial" w:hAnsi="Arial"/>
        </w:rPr>
        <w:t xml:space="preserve">décrites ci-après sera confiée à l’A.S.B.L. </w:t>
      </w:r>
      <w:r w:rsidR="00F827A9">
        <w:rPr>
          <w:rFonts w:ascii="Arial" w:hAnsi="Arial" w:cs="Arial"/>
          <w:b/>
          <w:bCs/>
          <w:i/>
          <w:iCs/>
          <w:noProof/>
        </w:rPr>
        <w:t>compléter</w:t>
      </w:r>
      <w:r w:rsidR="008C76C5">
        <w:rPr>
          <w:rFonts w:ascii="Arial" w:hAnsi="Arial"/>
        </w:rPr>
        <w:t> ;</w:t>
      </w:r>
    </w:p>
    <w:p w:rsidR="003C6146" w:rsidRDefault="00BF42E7" w:rsidP="003C6146">
      <w:pPr>
        <w:spacing w:before="240" w:after="720"/>
        <w:jc w:val="both"/>
        <w:rPr>
          <w:rFonts w:ascii="Arial" w:hAnsi="Arial"/>
        </w:rPr>
      </w:pPr>
      <w:r>
        <w:rPr>
          <w:rFonts w:ascii="Arial" w:hAnsi="Arial"/>
        </w:rPr>
        <w:t>Vu les articles 22, §</w:t>
      </w:r>
      <w:r w:rsidR="00945063">
        <w:rPr>
          <w:rFonts w:ascii="Arial" w:hAnsi="Arial"/>
        </w:rPr>
        <w:t xml:space="preserve"> </w:t>
      </w:r>
      <w:r>
        <w:rPr>
          <w:rFonts w:ascii="Arial" w:hAnsi="Arial"/>
        </w:rPr>
        <w:t>2 et 29, §</w:t>
      </w:r>
      <w:r w:rsidR="00945063">
        <w:rPr>
          <w:rFonts w:ascii="Arial" w:hAnsi="Arial"/>
        </w:rPr>
        <w:t xml:space="preserve"> </w:t>
      </w:r>
      <w:r>
        <w:rPr>
          <w:rFonts w:ascii="Arial" w:hAnsi="Arial"/>
        </w:rPr>
        <w:t>2, de l’ordonnance du 6 octobre 2016 organique de la revitalisation urbaine,</w:t>
      </w:r>
      <w:r w:rsidR="00694629">
        <w:rPr>
          <w:rFonts w:ascii="Arial" w:hAnsi="Arial"/>
        </w:rPr>
        <w:t xml:space="preserve"> i</w:t>
      </w:r>
      <w:r w:rsidR="003C6146">
        <w:rPr>
          <w:rFonts w:ascii="Arial" w:hAnsi="Arial"/>
        </w:rPr>
        <w:t>l a été convenu ce qui suit :</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1</w:t>
      </w:r>
      <w:r>
        <w:rPr>
          <w:b/>
          <w:bCs/>
          <w:i w:val="0"/>
          <w:iCs w:val="0"/>
          <w:color w:val="auto"/>
          <w:vertAlign w:val="superscript"/>
        </w:rPr>
        <w:t>er</w:t>
      </w:r>
      <w:r>
        <w:rPr>
          <w:b/>
          <w:bCs/>
          <w:i w:val="0"/>
          <w:iCs w:val="0"/>
          <w:color w:val="auto"/>
        </w:rPr>
        <w:t> : Textes applicables à la convention</w:t>
      </w:r>
    </w:p>
    <w:p w:rsidR="003C6146" w:rsidRDefault="003C6146" w:rsidP="003C6146">
      <w:pPr>
        <w:spacing w:after="240"/>
        <w:jc w:val="both"/>
        <w:rPr>
          <w:rFonts w:ascii="Arial" w:hAnsi="Arial"/>
        </w:rPr>
      </w:pPr>
      <w:r>
        <w:rPr>
          <w:rFonts w:ascii="Arial" w:hAnsi="Arial"/>
        </w:rPr>
        <w:t>Cette convention est régie par :</w:t>
      </w:r>
    </w:p>
    <w:p w:rsidR="0029333D" w:rsidRPr="00034AFC" w:rsidRDefault="0029333D" w:rsidP="0029333D">
      <w:pPr>
        <w:numPr>
          <w:ilvl w:val="0"/>
          <w:numId w:val="3"/>
        </w:numPr>
        <w:tabs>
          <w:tab w:val="clear" w:pos="644"/>
        </w:tabs>
        <w:spacing w:before="60"/>
        <w:jc w:val="both"/>
        <w:rPr>
          <w:rFonts w:ascii="Arial" w:hAnsi="Arial"/>
        </w:rPr>
      </w:pPr>
      <w:r w:rsidRPr="00034AFC">
        <w:rPr>
          <w:rFonts w:ascii="Arial" w:hAnsi="Arial" w:cs="Arial"/>
          <w:lang w:val="fr-BE"/>
        </w:rPr>
        <w:t xml:space="preserve">L’ordonnance </w:t>
      </w:r>
      <w:r w:rsidR="008C33F0" w:rsidRPr="00034AFC">
        <w:rPr>
          <w:rFonts w:ascii="Arial" w:hAnsi="Arial" w:cs="Arial"/>
          <w:lang w:val="fr-BE"/>
        </w:rPr>
        <w:t xml:space="preserve">du 6 octobre 2016 </w:t>
      </w:r>
      <w:r w:rsidRPr="00034AFC">
        <w:rPr>
          <w:rFonts w:ascii="Arial" w:hAnsi="Arial" w:cs="Arial"/>
          <w:lang w:val="fr-BE"/>
        </w:rPr>
        <w:t>organique de la revitalisation urbaine</w:t>
      </w:r>
      <w:r w:rsidRPr="00034AFC">
        <w:rPr>
          <w:rFonts w:ascii="Arial" w:hAnsi="Arial"/>
        </w:rPr>
        <w:t>;</w:t>
      </w:r>
    </w:p>
    <w:p w:rsidR="0029333D" w:rsidRPr="00034AFC" w:rsidRDefault="0029333D" w:rsidP="0029333D">
      <w:pPr>
        <w:numPr>
          <w:ilvl w:val="0"/>
          <w:numId w:val="3"/>
        </w:numPr>
        <w:tabs>
          <w:tab w:val="clear" w:pos="644"/>
        </w:tabs>
        <w:spacing w:before="60"/>
        <w:jc w:val="both"/>
        <w:rPr>
          <w:rFonts w:ascii="Arial" w:hAnsi="Arial"/>
        </w:rPr>
      </w:pPr>
      <w:r w:rsidRPr="00034AFC">
        <w:rPr>
          <w:rFonts w:ascii="Arial" w:hAnsi="Arial"/>
        </w:rPr>
        <w:t xml:space="preserve">L’arrêté du Gouvernement de la Région de Bruxelles-Capitale du 24 novembre 2016 portant exécution de l’ordonnance </w:t>
      </w:r>
      <w:r w:rsidRPr="00034AFC">
        <w:rPr>
          <w:rFonts w:ascii="Arial" w:hAnsi="Arial" w:cs="Arial"/>
          <w:lang w:val="fr-BE"/>
        </w:rPr>
        <w:t xml:space="preserve">organique de la revitalisation urbaine du 6 octobre 2016 </w:t>
      </w:r>
      <w:r w:rsidRPr="00034AFC">
        <w:rPr>
          <w:rFonts w:ascii="Arial" w:hAnsi="Arial"/>
        </w:rPr>
        <w:t>;</w:t>
      </w:r>
    </w:p>
    <w:p w:rsidR="003C6146" w:rsidRDefault="003C6146" w:rsidP="003C6146">
      <w:pPr>
        <w:numPr>
          <w:ilvl w:val="0"/>
          <w:numId w:val="3"/>
        </w:numPr>
        <w:tabs>
          <w:tab w:val="clear" w:pos="644"/>
        </w:tabs>
        <w:spacing w:before="60"/>
        <w:jc w:val="both"/>
        <w:rPr>
          <w:rFonts w:ascii="Arial" w:hAnsi="Arial" w:cs="Arial"/>
        </w:rPr>
      </w:pPr>
      <w:r>
        <w:rPr>
          <w:rFonts w:ascii="Arial" w:hAnsi="Arial"/>
        </w:rPr>
        <w:t>La nouvelle loi communale du 26 mai 1989 ;</w:t>
      </w:r>
    </w:p>
    <w:p w:rsidR="003C6146" w:rsidRDefault="003C6146" w:rsidP="003C6146">
      <w:pPr>
        <w:numPr>
          <w:ilvl w:val="0"/>
          <w:numId w:val="3"/>
        </w:numPr>
        <w:tabs>
          <w:tab w:val="clear" w:pos="644"/>
        </w:tabs>
        <w:spacing w:before="60"/>
        <w:jc w:val="both"/>
        <w:rPr>
          <w:rFonts w:ascii="Arial" w:hAnsi="Arial" w:cs="Arial"/>
        </w:rPr>
      </w:pPr>
      <w:r>
        <w:rPr>
          <w:rFonts w:ascii="Arial" w:hAnsi="Arial" w:cs="Arial"/>
        </w:rPr>
        <w:t>L’ordonnance organique du 23 février 2006 portant les dispositions applicables au budget, à la comptabilité et au contrôle ;</w:t>
      </w:r>
    </w:p>
    <w:p w:rsidR="003C6146" w:rsidRPr="009D4F47" w:rsidRDefault="003C6146" w:rsidP="003C6146">
      <w:pPr>
        <w:numPr>
          <w:ilvl w:val="0"/>
          <w:numId w:val="3"/>
        </w:numPr>
        <w:tabs>
          <w:tab w:val="clear" w:pos="644"/>
        </w:tabs>
        <w:spacing w:before="60"/>
        <w:jc w:val="both"/>
        <w:rPr>
          <w:rFonts w:ascii="Arial" w:hAnsi="Arial"/>
        </w:rPr>
      </w:pPr>
      <w:r w:rsidRPr="00FC218E">
        <w:rPr>
          <w:rFonts w:ascii="Arial" w:hAnsi="Arial"/>
        </w:rPr>
        <w:lastRenderedPageBreak/>
        <w:t xml:space="preserve">La loi du 27 juin 1921 modifiée par la loi du 2 mai 2002 </w:t>
      </w:r>
      <w:r w:rsidRPr="00FC218E">
        <w:rPr>
          <w:rFonts w:ascii="Arial" w:hAnsi="Arial" w:cs="Arial"/>
        </w:rPr>
        <w:t>accordant la personnalité civile aux</w:t>
      </w:r>
      <w:r>
        <w:rPr>
          <w:rFonts w:ascii="Arial" w:hAnsi="Arial" w:cs="Arial"/>
        </w:rPr>
        <w:t xml:space="preserve"> associations sans but lucratif et aux établissements d’utilité publique.</w:t>
      </w:r>
    </w:p>
    <w:p w:rsidR="009D4F47" w:rsidRDefault="009D4F47" w:rsidP="009D4F47">
      <w:pPr>
        <w:spacing w:before="360"/>
        <w:jc w:val="both"/>
        <w:rPr>
          <w:rFonts w:ascii="Arial" w:hAnsi="Arial"/>
        </w:rPr>
      </w:pPr>
      <w:r>
        <w:rPr>
          <w:rFonts w:ascii="Arial" w:hAnsi="Arial"/>
        </w:rPr>
        <w:t xml:space="preserve">Par ailleurs, il y a lieu de se référer également au « guide pratique </w:t>
      </w:r>
      <w:r w:rsidR="00D24F23">
        <w:rPr>
          <w:rFonts w:ascii="Arial" w:hAnsi="Arial"/>
        </w:rPr>
        <w:t>a</w:t>
      </w:r>
      <w:r w:rsidR="00D24F23" w:rsidRPr="00FB664E">
        <w:rPr>
          <w:rFonts w:ascii="Arial" w:hAnsi="Arial"/>
        </w:rPr>
        <w:t>ctions de revitalisation sociétale</w:t>
      </w:r>
      <w:r w:rsidR="00D24F23">
        <w:rPr>
          <w:rFonts w:ascii="Arial" w:hAnsi="Arial"/>
        </w:rPr>
        <w:t xml:space="preserve"> </w:t>
      </w:r>
      <w:r w:rsidR="00D24F23" w:rsidRPr="00FB664E">
        <w:rPr>
          <w:rFonts w:ascii="Arial" w:hAnsi="Arial"/>
        </w:rPr>
        <w:t>et économique</w:t>
      </w:r>
      <w:r w:rsidR="00D24F23">
        <w:rPr>
          <w:rFonts w:ascii="Arial" w:hAnsi="Arial"/>
        </w:rPr>
        <w:t xml:space="preserve"> </w:t>
      </w:r>
      <w:r w:rsidR="003634B5">
        <w:rPr>
          <w:rFonts w:ascii="Arial" w:hAnsi="Arial"/>
        </w:rPr>
        <w:t>» rédigé par la Région</w:t>
      </w:r>
      <w:r w:rsidR="003C0BB3">
        <w:rPr>
          <w:rFonts w:ascii="Arial" w:hAnsi="Arial"/>
        </w:rPr>
        <w:t xml:space="preserve"> et annexé à la présente convention</w:t>
      </w:r>
      <w:r w:rsidR="003634B5">
        <w:rPr>
          <w:rFonts w:ascii="Arial" w:hAnsi="Arial"/>
        </w:rPr>
        <w:t>.</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2 : Objet de la convention</w:t>
      </w:r>
    </w:p>
    <w:p w:rsidR="003C6146" w:rsidRDefault="003C6146" w:rsidP="003C6146">
      <w:pPr>
        <w:spacing w:after="120"/>
        <w:jc w:val="both"/>
        <w:rPr>
          <w:rFonts w:ascii="Arial" w:hAnsi="Arial"/>
        </w:rPr>
      </w:pPr>
      <w:r>
        <w:rPr>
          <w:rFonts w:ascii="Arial" w:hAnsi="Arial"/>
        </w:rPr>
        <w:t xml:space="preserve">a) La présente convention </w:t>
      </w:r>
      <w:r w:rsidR="00BF42E7">
        <w:rPr>
          <w:rFonts w:ascii="Arial" w:hAnsi="Arial"/>
        </w:rPr>
        <w:t xml:space="preserve">a pour objet de régler la délégation de la mise en œuvre des </w:t>
      </w:r>
      <w:r w:rsidR="00D24F23">
        <w:rPr>
          <w:rFonts w:ascii="Arial" w:hAnsi="Arial"/>
        </w:rPr>
        <w:t>a</w:t>
      </w:r>
      <w:r w:rsidR="00D24F23" w:rsidRPr="00FB664E">
        <w:rPr>
          <w:rFonts w:ascii="Arial" w:hAnsi="Arial"/>
        </w:rPr>
        <w:t>ctions de revitalisation sociétale</w:t>
      </w:r>
      <w:r w:rsidR="00D24F23">
        <w:rPr>
          <w:rFonts w:ascii="Arial" w:hAnsi="Arial"/>
        </w:rPr>
        <w:t xml:space="preserve"> </w:t>
      </w:r>
      <w:r w:rsidR="00D24F23" w:rsidRPr="00FB664E">
        <w:rPr>
          <w:rFonts w:ascii="Arial" w:hAnsi="Arial"/>
        </w:rPr>
        <w:t>et économique</w:t>
      </w:r>
      <w:r w:rsidR="00BF42E7">
        <w:rPr>
          <w:rFonts w:ascii="Arial" w:hAnsi="Arial"/>
        </w:rPr>
        <w:t xml:space="preserve"> et les modalités de la cession </w:t>
      </w:r>
      <w:r>
        <w:rPr>
          <w:rFonts w:ascii="Arial" w:hAnsi="Arial"/>
        </w:rPr>
        <w:t xml:space="preserve">de la subvention octroyée </w:t>
      </w:r>
      <w:r w:rsidR="00193D18">
        <w:rPr>
          <w:rFonts w:ascii="Arial" w:hAnsi="Arial"/>
        </w:rPr>
        <w:t>à la Commune</w:t>
      </w:r>
      <w:r>
        <w:rPr>
          <w:rFonts w:ascii="Arial" w:hAnsi="Arial"/>
        </w:rPr>
        <w:t xml:space="preserve"> par </w:t>
      </w:r>
      <w:r w:rsidR="00193D18">
        <w:rPr>
          <w:rFonts w:ascii="Arial" w:hAnsi="Arial"/>
        </w:rPr>
        <w:t xml:space="preserve">la </w:t>
      </w:r>
      <w:r>
        <w:rPr>
          <w:rFonts w:ascii="Arial" w:hAnsi="Arial"/>
        </w:rPr>
        <w:t xml:space="preserve">décision ministérielle </w:t>
      </w:r>
      <w:r w:rsidR="00193D18">
        <w:rPr>
          <w:rFonts w:ascii="Arial" w:hAnsi="Arial"/>
        </w:rPr>
        <w:t xml:space="preserve">du </w:t>
      </w:r>
      <w:r w:rsidR="00653908">
        <w:rPr>
          <w:rFonts w:ascii="Arial" w:hAnsi="Arial"/>
        </w:rPr>
        <w:t xml:space="preserve">  </w:t>
      </w:r>
      <w:r w:rsidR="00653908">
        <w:rPr>
          <w:rFonts w:ascii="Arial" w:hAnsi="Arial" w:cs="Arial"/>
          <w:b/>
          <w:bCs/>
          <w:i/>
          <w:iCs/>
          <w:noProof/>
        </w:rPr>
        <w:t>compléter</w:t>
      </w:r>
      <w:r w:rsidR="00653908" w:rsidRPr="00653908">
        <w:rPr>
          <w:rFonts w:ascii="Arial" w:hAnsi="Arial"/>
        </w:rPr>
        <w:t xml:space="preserve">   </w:t>
      </w:r>
      <w:r w:rsidR="00193D18">
        <w:rPr>
          <w:rFonts w:ascii="Arial" w:hAnsi="Arial"/>
        </w:rPr>
        <w:t xml:space="preserve"> </w:t>
      </w:r>
      <w:r>
        <w:rPr>
          <w:rFonts w:ascii="Arial" w:hAnsi="Arial"/>
        </w:rPr>
        <w:t xml:space="preserve">mentionnée </w:t>
      </w:r>
      <w:r w:rsidR="00193D18">
        <w:rPr>
          <w:rFonts w:ascii="Arial" w:hAnsi="Arial"/>
        </w:rPr>
        <w:t>dans le préambule</w:t>
      </w:r>
      <w:r>
        <w:rPr>
          <w:rFonts w:ascii="Arial" w:hAnsi="Arial"/>
        </w:rPr>
        <w:t>.</w:t>
      </w:r>
    </w:p>
    <w:p w:rsidR="003C6146" w:rsidRDefault="003C6146" w:rsidP="003C6146">
      <w:pPr>
        <w:spacing w:after="120"/>
        <w:jc w:val="both"/>
        <w:rPr>
          <w:rFonts w:ascii="Arial" w:hAnsi="Arial" w:cs="Arial"/>
        </w:rPr>
      </w:pPr>
      <w:r>
        <w:rPr>
          <w:rFonts w:ascii="Arial" w:hAnsi="Arial"/>
        </w:rPr>
        <w:t xml:space="preserve">Cette subvention est octroyée au bénéficiaire au titre de soutien à la réalisation de son projet consistant en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(description du projet)</w:t>
      </w:r>
      <w:r>
        <w:rPr>
          <w:rFonts w:ascii="Arial" w:hAnsi="Arial" w:cs="Arial"/>
          <w:noProof/>
        </w:rPr>
        <w:t xml:space="preserve">     </w:t>
      </w:r>
      <w:r>
        <w:rPr>
          <w:rFonts w:ascii="Arial" w:hAnsi="Arial" w:cs="Arial"/>
        </w:rPr>
        <w:fldChar w:fldCharType="end"/>
      </w:r>
      <w:r>
        <w:rPr>
          <w:rFonts w:ascii="Arial" w:hAnsi="Arial" w:cs="Arial"/>
        </w:rPr>
        <w:t>.</w:t>
      </w:r>
    </w:p>
    <w:p w:rsidR="00945063" w:rsidRDefault="00945063" w:rsidP="003C6146">
      <w:pPr>
        <w:spacing w:after="240"/>
        <w:jc w:val="both"/>
        <w:rPr>
          <w:rFonts w:ascii="Arial" w:hAnsi="Arial"/>
        </w:rPr>
      </w:pPr>
      <w:r>
        <w:rPr>
          <w:rFonts w:ascii="Arial" w:hAnsi="Arial"/>
        </w:rPr>
        <w:t>Conformément à l’article 28, § 1</w:t>
      </w:r>
      <w:r w:rsidRPr="003C0BB3">
        <w:rPr>
          <w:rFonts w:ascii="Arial" w:hAnsi="Arial"/>
          <w:vertAlign w:val="superscript"/>
        </w:rPr>
        <w:t>er</w:t>
      </w:r>
      <w:r>
        <w:rPr>
          <w:rFonts w:ascii="Arial" w:hAnsi="Arial"/>
        </w:rPr>
        <w:t>, de l’ordonnance précitée, d</w:t>
      </w:r>
      <w:r w:rsidR="003C6146">
        <w:rPr>
          <w:rFonts w:ascii="Arial" w:hAnsi="Arial"/>
        </w:rPr>
        <w:t xml:space="preserve">es modifications du projet </w:t>
      </w:r>
      <w:r>
        <w:rPr>
          <w:rFonts w:ascii="Arial" w:hAnsi="Arial"/>
        </w:rPr>
        <w:t xml:space="preserve">sont possibles sur demande de la Commune </w:t>
      </w:r>
      <w:r w:rsidR="00B82528">
        <w:rPr>
          <w:rFonts w:ascii="Arial" w:hAnsi="Arial"/>
        </w:rPr>
        <w:t xml:space="preserve">auprès de la Région </w:t>
      </w:r>
      <w:r>
        <w:rPr>
          <w:rFonts w:ascii="Arial" w:hAnsi="Arial"/>
        </w:rPr>
        <w:t>et moyennant autorisation du Ministre. Elles feront l’objet d’un avenant à la présente convention.</w:t>
      </w:r>
    </w:p>
    <w:p w:rsidR="003C6146" w:rsidRDefault="003C6146" w:rsidP="003C6146">
      <w:pPr>
        <w:spacing w:after="120"/>
        <w:jc w:val="both"/>
        <w:rPr>
          <w:rFonts w:ascii="Arial" w:hAnsi="Arial"/>
        </w:rPr>
      </w:pPr>
      <w:r>
        <w:rPr>
          <w:rFonts w:ascii="Arial" w:hAnsi="Arial"/>
        </w:rPr>
        <w:t xml:space="preserve">b) En annexe de la présente convention, une fiche de projet établie par le bénéficiaire détaille les missions </w:t>
      </w:r>
      <w:r w:rsidR="00945063">
        <w:rPr>
          <w:rFonts w:ascii="Arial" w:hAnsi="Arial"/>
        </w:rPr>
        <w:t xml:space="preserve">qu’implique le projet </w:t>
      </w:r>
      <w:r>
        <w:rPr>
          <w:rFonts w:ascii="Arial" w:hAnsi="Arial"/>
        </w:rPr>
        <w:t xml:space="preserve">mentionné au point a). </w:t>
      </w:r>
    </w:p>
    <w:p w:rsidR="003C6146" w:rsidRDefault="003C6146" w:rsidP="003C6146">
      <w:pPr>
        <w:spacing w:after="120"/>
        <w:jc w:val="both"/>
        <w:rPr>
          <w:rFonts w:ascii="Arial" w:hAnsi="Arial"/>
        </w:rPr>
      </w:pPr>
      <w:r>
        <w:rPr>
          <w:rFonts w:ascii="Arial" w:hAnsi="Arial"/>
        </w:rPr>
        <w:t>Cette fiche de projet pourra être actualisée, chaque année, par la Région après remise par le bénéficiaire des documents visés à l’article 4 a) de la présente convention.</w:t>
      </w:r>
    </w:p>
    <w:p w:rsidR="003C6146" w:rsidRDefault="003C6146" w:rsidP="003C6146">
      <w:pPr>
        <w:spacing w:after="120"/>
        <w:jc w:val="both"/>
        <w:rPr>
          <w:rFonts w:ascii="Arial" w:hAnsi="Arial"/>
        </w:rPr>
      </w:pPr>
      <w:r>
        <w:rPr>
          <w:rFonts w:ascii="Arial" w:hAnsi="Arial"/>
        </w:rPr>
        <w:t>Toute modification de la fiche réalisée par la Région doit être communiquée par écrit aux deux autres parties. A défaut de réaction dans les 15 jours qui suivent sa notification, la modification est réputée approuvée.</w:t>
      </w:r>
    </w:p>
    <w:p w:rsidR="003C6146" w:rsidRDefault="003C6146" w:rsidP="003C6146">
      <w:pPr>
        <w:spacing w:after="120"/>
        <w:jc w:val="both"/>
        <w:rPr>
          <w:rFonts w:ascii="Arial" w:hAnsi="Arial"/>
        </w:rPr>
      </w:pPr>
      <w:r>
        <w:rPr>
          <w:rFonts w:ascii="Arial" w:hAnsi="Arial"/>
        </w:rPr>
        <w:t>La fiche de projet initiale ainsi que ses actualisations font parties intégrantes de la présente convention.</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lastRenderedPageBreak/>
        <w:t>Article 3 : Financement</w:t>
      </w:r>
    </w:p>
    <w:p w:rsidR="003C6146" w:rsidRDefault="003C6146" w:rsidP="003C6146">
      <w:pPr>
        <w:numPr>
          <w:ilvl w:val="0"/>
          <w:numId w:val="1"/>
        </w:numPr>
        <w:tabs>
          <w:tab w:val="clear" w:pos="720"/>
        </w:tabs>
        <w:spacing w:after="240"/>
        <w:ind w:left="360"/>
        <w:jc w:val="both"/>
        <w:rPr>
          <w:rFonts w:ascii="Arial" w:hAnsi="Arial" w:cs="Arial"/>
          <w:u w:val="single"/>
        </w:rPr>
      </w:pPr>
      <w:r>
        <w:rPr>
          <w:rFonts w:ascii="Arial" w:hAnsi="Arial" w:cs="Arial"/>
          <w:u w:val="single"/>
        </w:rPr>
        <w:t>Montants du financement</w:t>
      </w:r>
      <w:r>
        <w:rPr>
          <w:rFonts w:ascii="Arial" w:hAnsi="Arial" w:cs="Arial"/>
        </w:rPr>
        <w:t> :</w:t>
      </w:r>
    </w:p>
    <w:p w:rsidR="003C6146" w:rsidRDefault="003C6146" w:rsidP="003C6146">
      <w:pPr>
        <w:numPr>
          <w:ilvl w:val="12"/>
          <w:numId w:val="0"/>
        </w:numPr>
        <w:spacing w:after="240"/>
        <w:jc w:val="both"/>
        <w:rPr>
          <w:rFonts w:ascii="Arial" w:hAnsi="Arial"/>
        </w:rPr>
      </w:pPr>
      <w:r>
        <w:rPr>
          <w:rFonts w:ascii="Arial" w:hAnsi="Arial" w:cs="Arial"/>
        </w:rPr>
        <w:t>Une subvention d’un montant total de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cs="Arial"/>
        </w:rPr>
        <w:t xml:space="preserve"> est octroyée au bénéficiaire</w:t>
      </w:r>
      <w:r>
        <w:rPr>
          <w:rFonts w:ascii="Arial" w:hAnsi="Arial"/>
        </w:rPr>
        <w:t>.</w:t>
      </w:r>
    </w:p>
    <w:p w:rsidR="003C6146" w:rsidRDefault="003C6146" w:rsidP="003C6146">
      <w:pPr>
        <w:pStyle w:val="Corpsdetexte3"/>
        <w:numPr>
          <w:ilvl w:val="12"/>
          <w:numId w:val="0"/>
        </w:numPr>
        <w:spacing w:after="240"/>
        <w:jc w:val="both"/>
        <w:rPr>
          <w:rFonts w:ascii="Arial" w:hAnsi="Arial"/>
          <w:color w:val="auto"/>
          <w:sz w:val="20"/>
        </w:rPr>
      </w:pPr>
      <w:r>
        <w:rPr>
          <w:rFonts w:ascii="Arial" w:hAnsi="Arial"/>
          <w:color w:val="auto"/>
          <w:sz w:val="20"/>
        </w:rPr>
        <w:t>La subvention est liquidée de la manière suivante :</w:t>
      </w:r>
    </w:p>
    <w:tbl>
      <w:tblPr>
        <w:tblW w:w="9150" w:type="dxa"/>
        <w:tblLayout w:type="fixed"/>
        <w:tblCellMar>
          <w:left w:w="70" w:type="dxa"/>
          <w:right w:w="70" w:type="dxa"/>
        </w:tblCellMar>
        <w:tblLook w:val="0000" w:firstRow="0" w:lastRow="0" w:firstColumn="0" w:lastColumn="0" w:noHBand="0" w:noVBand="0"/>
      </w:tblPr>
      <w:tblGrid>
        <w:gridCol w:w="2338"/>
        <w:gridCol w:w="1134"/>
        <w:gridCol w:w="1134"/>
        <w:gridCol w:w="1134"/>
        <w:gridCol w:w="1134"/>
        <w:gridCol w:w="1134"/>
        <w:gridCol w:w="1134"/>
        <w:gridCol w:w="8"/>
      </w:tblGrid>
      <w:tr w:rsidR="004A0100" w:rsidTr="004A0100">
        <w:trPr>
          <w:gridAfter w:val="1"/>
          <w:wAfter w:w="8" w:type="dxa"/>
          <w:cantSplit/>
          <w:trHeight w:val="282"/>
        </w:trPr>
        <w:tc>
          <w:tcPr>
            <w:tcW w:w="2338" w:type="dxa"/>
            <w:tcBorders>
              <w:top w:val="nil"/>
              <w:left w:val="nil"/>
              <w:bottom w:val="single" w:sz="12" w:space="0" w:color="000000"/>
              <w:right w:val="nil"/>
            </w:tcBorders>
            <w:vAlign w:val="bottom"/>
          </w:tcPr>
          <w:p w:rsidR="00F95ECF" w:rsidRDefault="00F95ECF" w:rsidP="00565B96">
            <w:pPr>
              <w:pStyle w:val="Corpsdetexte3"/>
              <w:numPr>
                <w:ilvl w:val="12"/>
                <w:numId w:val="0"/>
              </w:numPr>
              <w:jc w:val="center"/>
              <w:rPr>
                <w:rFonts w:ascii="Arial" w:hAnsi="Arial"/>
                <w:sz w:val="17"/>
              </w:rPr>
            </w:pPr>
          </w:p>
        </w:tc>
        <w:tc>
          <w:tcPr>
            <w:tcW w:w="1134" w:type="dxa"/>
            <w:tcBorders>
              <w:top w:val="nil"/>
              <w:left w:val="dotted" w:sz="4" w:space="0" w:color="auto"/>
              <w:bottom w:val="single" w:sz="12" w:space="0" w:color="000000"/>
              <w:right w:val="nil"/>
            </w:tcBorders>
            <w:vAlign w:val="bottom"/>
          </w:tcPr>
          <w:p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1</w:t>
            </w:r>
            <w:r>
              <w:rPr>
                <w:rFonts w:ascii="Arial (W1)" w:hAnsi="Arial (W1)" w:cs="Arial"/>
                <w:sz w:val="17"/>
              </w:rPr>
              <w:fldChar w:fldCharType="end"/>
            </w:r>
          </w:p>
          <w:p w:rsidR="00C374D0" w:rsidRDefault="00C374D0" w:rsidP="00565B96">
            <w:pPr>
              <w:pStyle w:val="Corpsdetexte3"/>
              <w:numPr>
                <w:ilvl w:val="12"/>
                <w:numId w:val="0"/>
              </w:numPr>
              <w:jc w:val="center"/>
              <w:rPr>
                <w:rFonts w:ascii="Arial (W1)" w:hAnsi="Arial (W1)"/>
                <w:sz w:val="17"/>
              </w:rPr>
            </w:pPr>
          </w:p>
        </w:tc>
        <w:tc>
          <w:tcPr>
            <w:tcW w:w="1134" w:type="dxa"/>
            <w:tcBorders>
              <w:top w:val="nil"/>
              <w:left w:val="nil"/>
              <w:bottom w:val="single" w:sz="12" w:space="0" w:color="000000"/>
              <w:right w:val="nil"/>
            </w:tcBorders>
            <w:vAlign w:val="bottom"/>
          </w:tcPr>
          <w:p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2</w:t>
            </w:r>
            <w:r>
              <w:rPr>
                <w:rFonts w:ascii="Arial (W1)" w:hAnsi="Arial (W1)" w:cs="Arial"/>
                <w:sz w:val="17"/>
              </w:rPr>
              <w:fldChar w:fldCharType="end"/>
            </w:r>
          </w:p>
          <w:p w:rsidR="00C374D0" w:rsidRDefault="00C374D0" w:rsidP="00565B96">
            <w:pPr>
              <w:pStyle w:val="Corpsdetexte3"/>
              <w:numPr>
                <w:ilvl w:val="12"/>
                <w:numId w:val="0"/>
              </w:numPr>
              <w:jc w:val="center"/>
              <w:rPr>
                <w:rFonts w:ascii="Arial" w:hAnsi="Arial"/>
                <w:sz w:val="17"/>
              </w:rPr>
            </w:pPr>
          </w:p>
        </w:tc>
        <w:tc>
          <w:tcPr>
            <w:tcW w:w="1134" w:type="dxa"/>
            <w:tcBorders>
              <w:top w:val="nil"/>
              <w:left w:val="nil"/>
              <w:bottom w:val="single" w:sz="12" w:space="0" w:color="000000"/>
              <w:right w:val="nil"/>
            </w:tcBorders>
            <w:vAlign w:val="bottom"/>
          </w:tcPr>
          <w:p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3</w:t>
            </w:r>
            <w:r>
              <w:rPr>
                <w:rFonts w:ascii="Arial (W1)" w:hAnsi="Arial (W1)" w:cs="Arial"/>
                <w:sz w:val="17"/>
              </w:rPr>
              <w:fldChar w:fldCharType="end"/>
            </w:r>
          </w:p>
          <w:p w:rsidR="00C374D0" w:rsidRDefault="00C374D0" w:rsidP="00565B96">
            <w:pPr>
              <w:pStyle w:val="Corpsdetexte3"/>
              <w:numPr>
                <w:ilvl w:val="12"/>
                <w:numId w:val="0"/>
              </w:numPr>
              <w:jc w:val="center"/>
              <w:rPr>
                <w:rFonts w:ascii="Arial" w:hAnsi="Arial"/>
                <w:sz w:val="17"/>
              </w:rPr>
            </w:pPr>
          </w:p>
        </w:tc>
        <w:tc>
          <w:tcPr>
            <w:tcW w:w="1134" w:type="dxa"/>
            <w:tcBorders>
              <w:top w:val="nil"/>
              <w:left w:val="nil"/>
              <w:bottom w:val="single" w:sz="12" w:space="0" w:color="000000"/>
            </w:tcBorders>
            <w:vAlign w:val="bottom"/>
          </w:tcPr>
          <w:p w:rsidR="00F95ECF" w:rsidRDefault="00F95ECF" w:rsidP="00565B96">
            <w:pPr>
              <w:pStyle w:val="Corpsdetexte3"/>
              <w:numPr>
                <w:ilvl w:val="12"/>
                <w:numId w:val="0"/>
              </w:numPr>
              <w:jc w:val="center"/>
              <w:rPr>
                <w:rFonts w:ascii="Arial (W1)" w:hAnsi="Arial (W1)" w:cs="Arial"/>
                <w:sz w:val="17"/>
              </w:rPr>
            </w:pPr>
            <w:r>
              <w:rPr>
                <w:rFonts w:ascii="Arial (W1)" w:hAnsi="Arial (W1)" w:cs="Arial"/>
                <w:sz w:val="17"/>
              </w:rPr>
              <w:fldChar w:fldCharType="begin"/>
            </w:r>
            <w:r>
              <w:rPr>
                <w:rFonts w:ascii="Arial (W1)" w:hAnsi="Arial (W1)" w:cs="Arial"/>
                <w:sz w:val="17"/>
              </w:rPr>
              <w:instrText xml:space="preserve"> MERGEFIELD Monsieuroumadame </w:instrText>
            </w:r>
            <w:r>
              <w:rPr>
                <w:rFonts w:ascii="Arial (W1)" w:hAnsi="Arial (W1)" w:cs="Arial"/>
                <w:sz w:val="17"/>
              </w:rPr>
              <w:fldChar w:fldCharType="separate"/>
            </w:r>
            <w:r>
              <w:rPr>
                <w:rFonts w:ascii="Arial (W1)" w:hAnsi="Arial (W1)" w:cs="Arial"/>
                <w:b/>
                <w:bCs/>
                <w:i/>
                <w:iCs/>
                <w:noProof/>
                <w:sz w:val="17"/>
              </w:rPr>
              <w:t>année 4</w:t>
            </w:r>
            <w:r>
              <w:rPr>
                <w:rFonts w:ascii="Arial (W1)" w:hAnsi="Arial (W1)" w:cs="Arial"/>
                <w:sz w:val="17"/>
              </w:rPr>
              <w:fldChar w:fldCharType="end"/>
            </w:r>
          </w:p>
          <w:p w:rsidR="00C374D0" w:rsidRDefault="00C374D0" w:rsidP="00565B96">
            <w:pPr>
              <w:pStyle w:val="Corpsdetexte3"/>
              <w:numPr>
                <w:ilvl w:val="12"/>
                <w:numId w:val="0"/>
              </w:numPr>
              <w:jc w:val="center"/>
              <w:rPr>
                <w:rFonts w:ascii="Arial" w:hAnsi="Arial"/>
                <w:sz w:val="17"/>
              </w:rPr>
            </w:pPr>
          </w:p>
        </w:tc>
        <w:tc>
          <w:tcPr>
            <w:tcW w:w="1134" w:type="dxa"/>
            <w:tcBorders>
              <w:top w:val="nil"/>
              <w:bottom w:val="single" w:sz="12" w:space="0" w:color="auto"/>
              <w:right w:val="single" w:sz="4" w:space="0" w:color="auto"/>
            </w:tcBorders>
            <w:vAlign w:val="bottom"/>
          </w:tcPr>
          <w:p w:rsidR="004F5339" w:rsidRPr="00E92041" w:rsidRDefault="00F95ECF" w:rsidP="00F95ECF">
            <w:pPr>
              <w:pStyle w:val="Corpsdetexte3"/>
              <w:numPr>
                <w:ilvl w:val="12"/>
                <w:numId w:val="0"/>
              </w:numPr>
              <w:jc w:val="center"/>
              <w:rPr>
                <w:rFonts w:ascii="Arial (W1)" w:hAnsi="Arial (W1)" w:cs="Arial"/>
                <w:b/>
                <w:bCs/>
                <w:i/>
                <w:iCs/>
                <w:noProof/>
                <w:sz w:val="17"/>
              </w:rPr>
            </w:pPr>
            <w:r w:rsidRPr="00E92041">
              <w:rPr>
                <w:rFonts w:ascii="Arial (W1)" w:hAnsi="Arial (W1)" w:cs="Arial"/>
                <w:b/>
                <w:bCs/>
                <w:i/>
                <w:iCs/>
                <w:noProof/>
                <w:sz w:val="17"/>
              </w:rPr>
              <w:fldChar w:fldCharType="begin"/>
            </w:r>
            <w:r w:rsidRPr="00E92041">
              <w:rPr>
                <w:rFonts w:ascii="Arial (W1)" w:hAnsi="Arial (W1)" w:cs="Arial"/>
                <w:b/>
                <w:bCs/>
                <w:i/>
                <w:iCs/>
                <w:noProof/>
                <w:sz w:val="17"/>
              </w:rPr>
              <w:instrText xml:space="preserve"> MERGEFIELD Monsieuroumadame </w:instrText>
            </w:r>
            <w:r w:rsidRPr="00E92041">
              <w:rPr>
                <w:rFonts w:ascii="Arial (W1)" w:hAnsi="Arial (W1)" w:cs="Arial"/>
                <w:b/>
                <w:bCs/>
                <w:i/>
                <w:iCs/>
                <w:noProof/>
                <w:sz w:val="17"/>
              </w:rPr>
              <w:fldChar w:fldCharType="separate"/>
            </w:r>
            <w:r w:rsidRPr="00E92041">
              <w:rPr>
                <w:rFonts w:ascii="Arial (W1)" w:hAnsi="Arial (W1)" w:cs="Arial"/>
                <w:b/>
                <w:bCs/>
                <w:i/>
                <w:iCs/>
                <w:noProof/>
                <w:sz w:val="17"/>
              </w:rPr>
              <w:t xml:space="preserve">année 5 </w:t>
            </w:r>
          </w:p>
          <w:p w:rsidR="00F95ECF" w:rsidRPr="00E92041" w:rsidRDefault="00F95ECF" w:rsidP="00F95ECF">
            <w:pPr>
              <w:pStyle w:val="Corpsdetexte3"/>
              <w:numPr>
                <w:ilvl w:val="12"/>
                <w:numId w:val="0"/>
              </w:numPr>
              <w:jc w:val="center"/>
              <w:rPr>
                <w:rFonts w:ascii="Arial (W1)" w:hAnsi="Arial (W1)" w:cs="Arial"/>
                <w:b/>
                <w:bCs/>
                <w:i/>
                <w:iCs/>
                <w:strike/>
                <w:noProof/>
                <w:sz w:val="17"/>
              </w:rPr>
            </w:pPr>
            <w:r w:rsidRPr="00E92041">
              <w:rPr>
                <w:rFonts w:ascii="Arial (W1)" w:hAnsi="Arial (W1)" w:cs="Arial"/>
                <w:b/>
                <w:bCs/>
                <w:i/>
                <w:iCs/>
                <w:strike/>
                <w:noProof/>
                <w:sz w:val="17"/>
              </w:rPr>
              <w:fldChar w:fldCharType="end"/>
            </w:r>
          </w:p>
        </w:tc>
        <w:tc>
          <w:tcPr>
            <w:tcW w:w="1134" w:type="dxa"/>
            <w:tcBorders>
              <w:top w:val="nil"/>
              <w:left w:val="single" w:sz="4" w:space="0" w:color="auto"/>
              <w:bottom w:val="single" w:sz="12" w:space="0" w:color="auto"/>
              <w:right w:val="nil"/>
            </w:tcBorders>
            <w:vAlign w:val="bottom"/>
          </w:tcPr>
          <w:p w:rsidR="00F95ECF" w:rsidRPr="004A0100" w:rsidRDefault="00F95ECF" w:rsidP="00565B96">
            <w:pPr>
              <w:pStyle w:val="Corpsdetexte3"/>
              <w:jc w:val="center"/>
              <w:rPr>
                <w:rFonts w:ascii="Arial" w:hAnsi="Arial"/>
                <w:b/>
                <w:sz w:val="17"/>
              </w:rPr>
            </w:pPr>
            <w:r w:rsidRPr="004A0100">
              <w:rPr>
                <w:rFonts w:ascii="Arial" w:hAnsi="Arial"/>
                <w:b/>
                <w:sz w:val="17"/>
              </w:rPr>
              <w:t>Total</w:t>
            </w:r>
          </w:p>
          <w:p w:rsidR="004A0100" w:rsidRDefault="004A0100" w:rsidP="00565B96">
            <w:pPr>
              <w:pStyle w:val="Corpsdetexte3"/>
              <w:jc w:val="center"/>
              <w:rPr>
                <w:rFonts w:ascii="Arial" w:hAnsi="Arial"/>
                <w:sz w:val="17"/>
              </w:rPr>
            </w:pPr>
          </w:p>
        </w:tc>
      </w:tr>
      <w:tr w:rsidR="004A0100" w:rsidTr="004A0100">
        <w:trPr>
          <w:gridAfter w:val="1"/>
          <w:wAfter w:w="8" w:type="dxa"/>
          <w:cantSplit/>
          <w:trHeight w:val="282"/>
        </w:trPr>
        <w:tc>
          <w:tcPr>
            <w:tcW w:w="2338" w:type="dxa"/>
            <w:vAlign w:val="center"/>
          </w:tcPr>
          <w:p w:rsidR="00F95ECF" w:rsidRDefault="00F95ECF" w:rsidP="00565B96">
            <w:pPr>
              <w:pStyle w:val="Corpsdetexte3"/>
              <w:numPr>
                <w:ilvl w:val="12"/>
                <w:numId w:val="0"/>
              </w:numPr>
              <w:rPr>
                <w:rFonts w:ascii="Arial" w:hAnsi="Arial"/>
                <w:iCs/>
                <w:sz w:val="18"/>
              </w:rPr>
            </w:pPr>
          </w:p>
        </w:tc>
        <w:tc>
          <w:tcPr>
            <w:tcW w:w="1134" w:type="dxa"/>
            <w:tcBorders>
              <w:top w:val="nil"/>
              <w:left w:val="dotted" w:sz="4" w:space="0" w:color="auto"/>
              <w:bottom w:val="nil"/>
              <w:right w:val="nil"/>
            </w:tcBorders>
            <w:vAlign w:val="center"/>
          </w:tcPr>
          <w:p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vAlign w:val="center"/>
          </w:tcPr>
          <w:p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vAlign w:val="center"/>
          </w:tcPr>
          <w:p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tcBorders>
              <w:top w:val="nil"/>
              <w:left w:val="nil"/>
              <w:bottom w:val="nil"/>
            </w:tcBorders>
            <w:vAlign w:val="center"/>
          </w:tcPr>
          <w:p w:rsidR="00F95ECF" w:rsidRPr="00C374D0" w:rsidRDefault="00F95ECF" w:rsidP="00565B96">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c>
          <w:tcPr>
            <w:tcW w:w="1134" w:type="dxa"/>
            <w:tcBorders>
              <w:top w:val="single" w:sz="12" w:space="0" w:color="auto"/>
              <w:bottom w:val="nil"/>
              <w:right w:val="single" w:sz="4" w:space="0" w:color="auto"/>
            </w:tcBorders>
            <w:vAlign w:val="center"/>
          </w:tcPr>
          <w:p w:rsidR="00F95ECF" w:rsidRPr="00E92041" w:rsidRDefault="004C4694" w:rsidP="00066C30">
            <w:pPr>
              <w:pStyle w:val="Corpsdetexte3"/>
              <w:numPr>
                <w:ilvl w:val="12"/>
                <w:numId w:val="0"/>
              </w:numPr>
              <w:jc w:val="center"/>
              <w:rPr>
                <w:rFonts w:ascii="Arial (W1)" w:hAnsi="Arial (W1)" w:cs="Arial"/>
                <w:b/>
                <w:bCs/>
                <w:i/>
                <w:iCs/>
                <w:noProof/>
                <w:sz w:val="16"/>
                <w:szCs w:val="16"/>
              </w:rPr>
            </w:pPr>
            <w:r w:rsidRPr="00E92041">
              <w:rPr>
                <w:rFonts w:ascii="Arial" w:hAnsi="Arial"/>
                <w:sz w:val="16"/>
                <w:szCs w:val="16"/>
              </w:rPr>
              <w:t>€  </w:t>
            </w:r>
            <w:r w:rsidRPr="00E92041">
              <w:rPr>
                <w:rFonts w:ascii="Arial (W1)" w:hAnsi="Arial (W1)" w:cs="Arial"/>
                <w:sz w:val="16"/>
                <w:szCs w:val="16"/>
              </w:rPr>
              <w:fldChar w:fldCharType="begin"/>
            </w:r>
            <w:r w:rsidRPr="00E92041">
              <w:rPr>
                <w:rFonts w:ascii="Arial (W1)" w:hAnsi="Arial (W1)" w:cs="Arial"/>
                <w:sz w:val="16"/>
                <w:szCs w:val="16"/>
              </w:rPr>
              <w:instrText xml:space="preserve"> MERGEFIELD Monsieuroumadame </w:instrText>
            </w:r>
            <w:r w:rsidRPr="00E92041">
              <w:rPr>
                <w:rFonts w:ascii="Arial (W1)" w:hAnsi="Arial (W1)" w:cs="Arial"/>
                <w:sz w:val="16"/>
                <w:szCs w:val="16"/>
              </w:rPr>
              <w:fldChar w:fldCharType="separate"/>
            </w:r>
            <w:r w:rsidRPr="00E92041">
              <w:rPr>
                <w:rFonts w:ascii="Arial (W1)" w:hAnsi="Arial (W1)" w:cs="Arial"/>
                <w:b/>
                <w:bCs/>
                <w:i/>
                <w:iCs/>
                <w:noProof/>
                <w:sz w:val="16"/>
                <w:szCs w:val="16"/>
              </w:rPr>
              <w:t>compléter</w:t>
            </w:r>
            <w:r w:rsidRPr="00E92041">
              <w:rPr>
                <w:rFonts w:ascii="Arial (W1)" w:hAnsi="Arial (W1)" w:cs="Arial"/>
                <w:sz w:val="16"/>
                <w:szCs w:val="16"/>
              </w:rPr>
              <w:fldChar w:fldCharType="end"/>
            </w:r>
          </w:p>
        </w:tc>
        <w:tc>
          <w:tcPr>
            <w:tcW w:w="1134" w:type="dxa"/>
            <w:tcBorders>
              <w:top w:val="single" w:sz="12" w:space="0" w:color="auto"/>
              <w:left w:val="single" w:sz="4" w:space="0" w:color="auto"/>
              <w:bottom w:val="nil"/>
              <w:right w:val="nil"/>
            </w:tcBorders>
            <w:vAlign w:val="center"/>
          </w:tcPr>
          <w:p w:rsidR="00F95ECF" w:rsidRPr="00C374D0" w:rsidRDefault="00F95ECF" w:rsidP="00C374D0">
            <w:pPr>
              <w:pStyle w:val="Corpsdetexte3"/>
              <w:numPr>
                <w:ilvl w:val="12"/>
                <w:numId w:val="0"/>
              </w:numPr>
              <w:jc w:val="center"/>
              <w:rPr>
                <w:rFonts w:ascii="Arial" w:hAnsi="Arial"/>
                <w:sz w:val="16"/>
                <w:szCs w:val="16"/>
              </w:rPr>
            </w:pPr>
            <w:r w:rsidRPr="00C374D0">
              <w:rPr>
                <w:rFonts w:ascii="Arial" w:hAnsi="Arial"/>
                <w:sz w:val="16"/>
                <w:szCs w:val="16"/>
              </w:rPr>
              <w:t>€  </w:t>
            </w:r>
            <w:r w:rsidRPr="00C374D0">
              <w:rPr>
                <w:rFonts w:ascii="Arial (W1)" w:hAnsi="Arial (W1)" w:cs="Arial"/>
                <w:sz w:val="16"/>
                <w:szCs w:val="16"/>
              </w:rPr>
              <w:fldChar w:fldCharType="begin"/>
            </w:r>
            <w:r w:rsidRPr="00C374D0">
              <w:rPr>
                <w:rFonts w:ascii="Arial (W1)" w:hAnsi="Arial (W1)" w:cs="Arial"/>
                <w:sz w:val="16"/>
                <w:szCs w:val="16"/>
              </w:rPr>
              <w:instrText xml:space="preserve"> MERGEFIELD Monsieuroumadame </w:instrText>
            </w:r>
            <w:r w:rsidRPr="00C374D0">
              <w:rPr>
                <w:rFonts w:ascii="Arial (W1)" w:hAnsi="Arial (W1)" w:cs="Arial"/>
                <w:sz w:val="16"/>
                <w:szCs w:val="16"/>
              </w:rPr>
              <w:fldChar w:fldCharType="separate"/>
            </w:r>
            <w:r w:rsidRPr="00C374D0">
              <w:rPr>
                <w:rFonts w:ascii="Arial (W1)" w:hAnsi="Arial (W1)" w:cs="Arial"/>
                <w:b/>
                <w:bCs/>
                <w:i/>
                <w:iCs/>
                <w:noProof/>
                <w:sz w:val="16"/>
                <w:szCs w:val="16"/>
              </w:rPr>
              <w:t>compléter</w:t>
            </w:r>
            <w:r w:rsidRPr="00C374D0">
              <w:rPr>
                <w:rFonts w:ascii="Arial (W1)" w:hAnsi="Arial (W1)" w:cs="Arial"/>
                <w:sz w:val="16"/>
                <w:szCs w:val="16"/>
              </w:rPr>
              <w:fldChar w:fldCharType="end"/>
            </w:r>
          </w:p>
        </w:tc>
      </w:tr>
      <w:tr w:rsidR="004C4694" w:rsidTr="004A0100">
        <w:trPr>
          <w:cantSplit/>
          <w:trHeight w:val="282"/>
        </w:trPr>
        <w:tc>
          <w:tcPr>
            <w:tcW w:w="2338" w:type="dxa"/>
            <w:tcBorders>
              <w:top w:val="dotted" w:sz="4" w:space="0" w:color="auto"/>
            </w:tcBorders>
            <w:vAlign w:val="center"/>
          </w:tcPr>
          <w:p w:rsidR="004C4694" w:rsidRDefault="004C4694" w:rsidP="00565B96">
            <w:pPr>
              <w:pStyle w:val="Corpsdetexte3"/>
              <w:numPr>
                <w:ilvl w:val="12"/>
                <w:numId w:val="0"/>
              </w:numPr>
              <w:rPr>
                <w:rFonts w:ascii="Arial" w:hAnsi="Arial"/>
                <w:iCs/>
                <w:sz w:val="16"/>
              </w:rPr>
            </w:pPr>
            <w:r>
              <w:rPr>
                <w:rFonts w:ascii="Arial" w:hAnsi="Arial"/>
                <w:iCs/>
                <w:sz w:val="16"/>
              </w:rPr>
              <w:t>Rémunérations</w:t>
            </w:r>
          </w:p>
        </w:tc>
        <w:tc>
          <w:tcPr>
            <w:tcW w:w="1134" w:type="dxa"/>
            <w:gridSpan w:val="5"/>
            <w:vMerge w:val="restart"/>
            <w:tcBorders>
              <w:top w:val="dotted" w:sz="4" w:space="0" w:color="auto"/>
              <w:left w:val="dotted" w:sz="4" w:space="0" w:color="auto"/>
              <w:right w:val="single" w:sz="4" w:space="0" w:color="auto"/>
            </w:tcBorders>
            <w:vAlign w:val="center"/>
          </w:tcPr>
          <w:p w:rsidR="004C4694" w:rsidRPr="00E92041" w:rsidRDefault="004C4694" w:rsidP="004A0100">
            <w:pPr>
              <w:pStyle w:val="Corpsdetexte3"/>
              <w:numPr>
                <w:ilvl w:val="12"/>
                <w:numId w:val="0"/>
              </w:numPr>
              <w:jc w:val="center"/>
              <w:rPr>
                <w:rFonts w:ascii="Arial" w:hAnsi="Arial"/>
                <w:sz w:val="16"/>
              </w:rPr>
            </w:pPr>
            <w:r w:rsidRPr="00E92041">
              <w:rPr>
                <w:rFonts w:ascii="Arial" w:hAnsi="Arial"/>
                <w:i/>
                <w:iCs/>
                <w:sz w:val="16"/>
              </w:rPr>
              <w:t>[Plan financier indicatif détaillé : voir fiche projet jointe en annexe]</w:t>
            </w:r>
          </w:p>
        </w:tc>
        <w:tc>
          <w:tcPr>
            <w:tcW w:w="1134" w:type="dxa"/>
            <w:gridSpan w:val="2"/>
            <w:tcBorders>
              <w:top w:val="dotted" w:sz="4" w:space="0" w:color="auto"/>
              <w:left w:val="single" w:sz="4" w:space="0" w:color="auto"/>
              <w:bottom w:val="nil"/>
              <w:right w:val="nil"/>
            </w:tcBorders>
            <w:vAlign w:val="center"/>
          </w:tcPr>
          <w:p w:rsidR="004C4694" w:rsidRDefault="004C4694" w:rsidP="00C374D0">
            <w:pPr>
              <w:pStyle w:val="Corpsdetexte3"/>
              <w:numPr>
                <w:ilvl w:val="12"/>
                <w:numId w:val="0"/>
              </w:numPr>
              <w:jc w:val="center"/>
              <w:rPr>
                <w:rFonts w:ascii="Arial" w:hAnsi="Arial"/>
                <w:sz w:val="16"/>
              </w:rPr>
            </w:pPr>
            <w:r>
              <w:rPr>
                <w:rFonts w:ascii="Arial" w:hAnsi="Arial"/>
                <w:sz w:val="16"/>
              </w:rPr>
              <w:t>€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hAnsi="Arial (W1)" w:cs="Arial"/>
                <w:b/>
                <w:bCs/>
                <w:i/>
                <w:iCs/>
                <w:noProof/>
                <w:sz w:val="16"/>
              </w:rPr>
              <w:t>compléter</w:t>
            </w:r>
            <w:r>
              <w:rPr>
                <w:rFonts w:ascii="Arial (W1)" w:hAnsi="Arial (W1)" w:cs="Arial"/>
                <w:sz w:val="16"/>
              </w:rPr>
              <w:fldChar w:fldCharType="end"/>
            </w:r>
          </w:p>
        </w:tc>
      </w:tr>
      <w:tr w:rsidR="004C4694" w:rsidTr="004A0100">
        <w:trPr>
          <w:cantSplit/>
          <w:trHeight w:val="282"/>
        </w:trPr>
        <w:tc>
          <w:tcPr>
            <w:tcW w:w="2338" w:type="dxa"/>
            <w:vAlign w:val="center"/>
          </w:tcPr>
          <w:p w:rsidR="004C4694" w:rsidRDefault="004C4694" w:rsidP="00565B96">
            <w:pPr>
              <w:pStyle w:val="Corpsdetexte3"/>
              <w:numPr>
                <w:ilvl w:val="12"/>
                <w:numId w:val="0"/>
              </w:numPr>
              <w:rPr>
                <w:rFonts w:ascii="Arial" w:hAnsi="Arial"/>
                <w:iCs/>
                <w:sz w:val="16"/>
              </w:rPr>
            </w:pPr>
            <w:r>
              <w:rPr>
                <w:rFonts w:ascii="Arial" w:hAnsi="Arial"/>
                <w:iCs/>
                <w:sz w:val="16"/>
              </w:rPr>
              <w:t>Frais de fonctionnement</w:t>
            </w:r>
          </w:p>
        </w:tc>
        <w:tc>
          <w:tcPr>
            <w:tcW w:w="1134" w:type="dxa"/>
            <w:gridSpan w:val="5"/>
            <w:vMerge/>
            <w:tcBorders>
              <w:left w:val="dotted" w:sz="4" w:space="0" w:color="auto"/>
              <w:right w:val="single" w:sz="4" w:space="0" w:color="auto"/>
            </w:tcBorders>
            <w:vAlign w:val="center"/>
          </w:tcPr>
          <w:p w:rsidR="004C4694" w:rsidRDefault="004C4694" w:rsidP="00565B96">
            <w:pPr>
              <w:pStyle w:val="Corpsdetexte3"/>
              <w:numPr>
                <w:ilvl w:val="12"/>
                <w:numId w:val="0"/>
              </w:numPr>
              <w:jc w:val="right"/>
              <w:rPr>
                <w:rFonts w:ascii="Arial" w:hAnsi="Arial"/>
                <w:sz w:val="16"/>
              </w:rPr>
            </w:pPr>
          </w:p>
        </w:tc>
        <w:tc>
          <w:tcPr>
            <w:tcW w:w="1134" w:type="dxa"/>
            <w:gridSpan w:val="2"/>
            <w:tcBorders>
              <w:left w:val="single" w:sz="4" w:space="0" w:color="auto"/>
            </w:tcBorders>
            <w:vAlign w:val="center"/>
          </w:tcPr>
          <w:p w:rsidR="004C4694" w:rsidRDefault="004C4694" w:rsidP="00C374D0">
            <w:pPr>
              <w:pStyle w:val="Corpsdetexte3"/>
              <w:numPr>
                <w:ilvl w:val="12"/>
                <w:numId w:val="0"/>
              </w:numPr>
              <w:jc w:val="center"/>
              <w:rPr>
                <w:rFonts w:ascii="Arial" w:hAnsi="Arial"/>
                <w:sz w:val="16"/>
              </w:rPr>
            </w:pPr>
            <w:r>
              <w:rPr>
                <w:rFonts w:ascii="Arial" w:hAnsi="Arial"/>
                <w:sz w:val="16"/>
              </w:rPr>
              <w:t>€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hAnsi="Arial (W1)" w:cs="Arial"/>
                <w:b/>
                <w:bCs/>
                <w:i/>
                <w:iCs/>
                <w:noProof/>
                <w:sz w:val="16"/>
              </w:rPr>
              <w:t>compléter</w:t>
            </w:r>
            <w:r>
              <w:rPr>
                <w:rFonts w:ascii="Arial (W1)" w:hAnsi="Arial (W1)" w:cs="Arial"/>
                <w:sz w:val="16"/>
              </w:rPr>
              <w:fldChar w:fldCharType="end"/>
            </w:r>
          </w:p>
        </w:tc>
      </w:tr>
      <w:tr w:rsidR="004C4694" w:rsidTr="004A0100">
        <w:trPr>
          <w:cantSplit/>
          <w:trHeight w:val="282"/>
        </w:trPr>
        <w:tc>
          <w:tcPr>
            <w:tcW w:w="2338" w:type="dxa"/>
            <w:vAlign w:val="center"/>
          </w:tcPr>
          <w:p w:rsidR="004C4694" w:rsidRDefault="004C4694" w:rsidP="00565B96">
            <w:pPr>
              <w:pStyle w:val="Corpsdetexte3"/>
              <w:numPr>
                <w:ilvl w:val="12"/>
                <w:numId w:val="0"/>
              </w:numPr>
              <w:rPr>
                <w:rFonts w:ascii="Arial" w:hAnsi="Arial"/>
                <w:iCs/>
                <w:sz w:val="16"/>
              </w:rPr>
            </w:pPr>
            <w:r>
              <w:rPr>
                <w:rFonts w:ascii="Arial" w:hAnsi="Arial"/>
                <w:iCs/>
                <w:sz w:val="16"/>
              </w:rPr>
              <w:t>Frais d’investissement</w:t>
            </w:r>
          </w:p>
        </w:tc>
        <w:tc>
          <w:tcPr>
            <w:tcW w:w="1134" w:type="dxa"/>
            <w:gridSpan w:val="5"/>
            <w:vMerge/>
            <w:tcBorders>
              <w:left w:val="dotted" w:sz="4" w:space="0" w:color="auto"/>
              <w:bottom w:val="nil"/>
              <w:right w:val="single" w:sz="4" w:space="0" w:color="auto"/>
            </w:tcBorders>
            <w:vAlign w:val="center"/>
          </w:tcPr>
          <w:p w:rsidR="004C4694" w:rsidRDefault="004C4694" w:rsidP="00565B96">
            <w:pPr>
              <w:pStyle w:val="Corpsdetexte3"/>
              <w:numPr>
                <w:ilvl w:val="12"/>
                <w:numId w:val="0"/>
              </w:numPr>
              <w:jc w:val="right"/>
              <w:rPr>
                <w:rFonts w:ascii="Arial" w:hAnsi="Arial"/>
                <w:sz w:val="16"/>
              </w:rPr>
            </w:pPr>
          </w:p>
        </w:tc>
        <w:tc>
          <w:tcPr>
            <w:tcW w:w="1134" w:type="dxa"/>
            <w:gridSpan w:val="2"/>
            <w:tcBorders>
              <w:left w:val="single" w:sz="4" w:space="0" w:color="auto"/>
            </w:tcBorders>
            <w:vAlign w:val="center"/>
          </w:tcPr>
          <w:p w:rsidR="004C4694" w:rsidRDefault="004C4694" w:rsidP="00C374D0">
            <w:pPr>
              <w:pStyle w:val="Corpsdetexte3"/>
              <w:numPr>
                <w:ilvl w:val="12"/>
                <w:numId w:val="0"/>
              </w:numPr>
              <w:jc w:val="center"/>
              <w:rPr>
                <w:rFonts w:ascii="Arial" w:hAnsi="Arial"/>
                <w:sz w:val="16"/>
              </w:rPr>
            </w:pPr>
            <w:r>
              <w:rPr>
                <w:rFonts w:ascii="Arial" w:hAnsi="Arial"/>
                <w:sz w:val="16"/>
              </w:rPr>
              <w:t>€  </w:t>
            </w:r>
            <w:r>
              <w:rPr>
                <w:rFonts w:ascii="Arial (W1)" w:hAnsi="Arial (W1)" w:cs="Arial"/>
                <w:sz w:val="16"/>
              </w:rPr>
              <w:fldChar w:fldCharType="begin"/>
            </w:r>
            <w:r>
              <w:rPr>
                <w:rFonts w:ascii="Arial (W1)" w:hAnsi="Arial (W1)" w:cs="Arial"/>
                <w:sz w:val="16"/>
              </w:rPr>
              <w:instrText xml:space="preserve"> MERGEFIELD Monsieuroumadame </w:instrText>
            </w:r>
            <w:r>
              <w:rPr>
                <w:rFonts w:ascii="Arial (W1)" w:hAnsi="Arial (W1)" w:cs="Arial"/>
                <w:sz w:val="16"/>
              </w:rPr>
              <w:fldChar w:fldCharType="separate"/>
            </w:r>
            <w:r>
              <w:rPr>
                <w:rFonts w:ascii="Arial (W1)" w:hAnsi="Arial (W1)" w:cs="Arial"/>
                <w:b/>
                <w:bCs/>
                <w:i/>
                <w:iCs/>
                <w:noProof/>
                <w:sz w:val="16"/>
              </w:rPr>
              <w:t>compléter</w:t>
            </w:r>
            <w:r>
              <w:rPr>
                <w:rFonts w:ascii="Arial (W1)" w:hAnsi="Arial (W1)" w:cs="Arial"/>
                <w:sz w:val="16"/>
              </w:rPr>
              <w:fldChar w:fldCharType="end"/>
            </w:r>
          </w:p>
        </w:tc>
      </w:tr>
    </w:tbl>
    <w:p w:rsidR="003C6146" w:rsidRDefault="003C6146" w:rsidP="003C6146">
      <w:pPr>
        <w:numPr>
          <w:ilvl w:val="0"/>
          <w:numId w:val="1"/>
        </w:numPr>
        <w:tabs>
          <w:tab w:val="clear" w:pos="720"/>
        </w:tabs>
        <w:spacing w:before="240" w:after="240"/>
        <w:ind w:left="357" w:hanging="357"/>
        <w:jc w:val="both"/>
        <w:rPr>
          <w:rFonts w:ascii="Arial" w:hAnsi="Arial" w:cs="Arial"/>
          <w:u w:val="single"/>
        </w:rPr>
      </w:pPr>
      <w:r>
        <w:rPr>
          <w:rFonts w:ascii="Arial" w:hAnsi="Arial"/>
          <w:u w:val="single"/>
        </w:rPr>
        <w:t>Détermination des montants dus et modalités de paiement</w:t>
      </w:r>
      <w:r>
        <w:rPr>
          <w:rFonts w:ascii="Arial" w:hAnsi="Arial"/>
        </w:rPr>
        <w:t> :</w:t>
      </w:r>
    </w:p>
    <w:p w:rsidR="003C6146" w:rsidRPr="00033C4A" w:rsidRDefault="003C6146" w:rsidP="003C6146">
      <w:pPr>
        <w:spacing w:after="120"/>
        <w:jc w:val="both"/>
        <w:rPr>
          <w:rFonts w:ascii="Arial" w:hAnsi="Arial"/>
        </w:rPr>
      </w:pPr>
      <w:r w:rsidRPr="00033C4A">
        <w:rPr>
          <w:rFonts w:ascii="Arial" w:hAnsi="Arial"/>
        </w:rPr>
        <w:t>Annuellement, la Région liquide un acompte à concurrence de 70% du montant de son intervention.</w:t>
      </w:r>
    </w:p>
    <w:p w:rsidR="003C6146" w:rsidRDefault="003C6146" w:rsidP="003C6146">
      <w:pPr>
        <w:spacing w:after="120"/>
        <w:jc w:val="both"/>
        <w:rPr>
          <w:rFonts w:ascii="Arial" w:hAnsi="Arial" w:cs="Arial"/>
          <w:lang w:eastAsia="fr-FR"/>
        </w:rPr>
      </w:pPr>
      <w:r w:rsidRPr="00033C4A">
        <w:rPr>
          <w:rFonts w:ascii="Arial" w:hAnsi="Arial" w:cs="Arial"/>
          <w:lang w:eastAsia="fr-FR"/>
        </w:rPr>
        <w:t xml:space="preserve">Le premier acompte est versé dès l'entrée en vigueur de </w:t>
      </w:r>
      <w:r w:rsidR="00604440" w:rsidRPr="00033C4A">
        <w:rPr>
          <w:rFonts w:ascii="Arial" w:hAnsi="Arial" w:cs="Arial"/>
          <w:lang w:eastAsia="fr-FR"/>
        </w:rPr>
        <w:t xml:space="preserve">la </w:t>
      </w:r>
      <w:r w:rsidRPr="00033C4A">
        <w:rPr>
          <w:rFonts w:ascii="Arial" w:hAnsi="Arial" w:cs="Arial"/>
          <w:lang w:eastAsia="fr-FR"/>
        </w:rPr>
        <w:t>présente convention pour autant que l'exécution du projet débute durant l’année en cours. </w:t>
      </w:r>
    </w:p>
    <w:p w:rsidR="006952BA" w:rsidRPr="00033C4A" w:rsidRDefault="00ED5EC2" w:rsidP="006952BA">
      <w:pPr>
        <w:spacing w:after="120"/>
        <w:jc w:val="both"/>
        <w:rPr>
          <w:rFonts w:ascii="Arial" w:hAnsi="Arial" w:cs="Arial"/>
          <w:lang w:eastAsia="fr-FR"/>
        </w:rPr>
      </w:pPr>
      <w:r w:rsidRPr="0008487C">
        <w:rPr>
          <w:rFonts w:ascii="Arial" w:hAnsi="Arial" w:cs="Arial"/>
          <w:lang w:eastAsia="fr-FR"/>
        </w:rPr>
        <w:t>A</w:t>
      </w:r>
      <w:r w:rsidR="006952BA" w:rsidRPr="0008487C">
        <w:rPr>
          <w:rFonts w:ascii="Arial" w:hAnsi="Arial" w:cs="Arial"/>
          <w:lang w:eastAsia="fr-FR"/>
        </w:rPr>
        <w:t xml:space="preserve"> titre exceptionnel,</w:t>
      </w:r>
      <w:r w:rsidRPr="0008487C">
        <w:rPr>
          <w:rFonts w:ascii="Arial" w:hAnsi="Arial" w:cs="Arial"/>
          <w:lang w:eastAsia="fr-FR"/>
        </w:rPr>
        <w:t xml:space="preserve"> un acompte complémentaire à concurrence de vingt pour cent du montant de l’intervention régionale peut être liquidé</w:t>
      </w:r>
      <w:r w:rsidR="006952BA" w:rsidRPr="0008487C">
        <w:rPr>
          <w:rFonts w:ascii="Arial" w:hAnsi="Arial" w:cs="Arial"/>
          <w:lang w:eastAsia="fr-FR"/>
        </w:rPr>
        <w:t xml:space="preserve"> pour autant que le bénéficiaire en fasse la</w:t>
      </w:r>
      <w:r w:rsidRPr="0008487C">
        <w:rPr>
          <w:rFonts w:ascii="Arial" w:hAnsi="Arial" w:cs="Arial"/>
          <w:lang w:eastAsia="fr-FR"/>
        </w:rPr>
        <w:t xml:space="preserve"> </w:t>
      </w:r>
      <w:r w:rsidR="006952BA" w:rsidRPr="0008487C">
        <w:rPr>
          <w:rFonts w:ascii="Arial" w:hAnsi="Arial" w:cs="Arial"/>
          <w:lang w:eastAsia="fr-FR"/>
        </w:rPr>
        <w:t>demande et qu’il présente, au plus tard le 15 septembre de</w:t>
      </w:r>
      <w:r w:rsidRPr="0008487C">
        <w:rPr>
          <w:rFonts w:ascii="Arial" w:hAnsi="Arial" w:cs="Arial"/>
          <w:lang w:eastAsia="fr-FR"/>
        </w:rPr>
        <w:t xml:space="preserve"> </w:t>
      </w:r>
      <w:r w:rsidR="006952BA" w:rsidRPr="0008487C">
        <w:rPr>
          <w:rFonts w:ascii="Arial" w:hAnsi="Arial" w:cs="Arial"/>
          <w:lang w:eastAsia="fr-FR"/>
        </w:rPr>
        <w:t>chaque année, des justificatifs de dépenses éligibles dont le</w:t>
      </w:r>
      <w:r w:rsidRPr="0008487C">
        <w:rPr>
          <w:rFonts w:ascii="Arial" w:hAnsi="Arial" w:cs="Arial"/>
          <w:lang w:eastAsia="fr-FR"/>
        </w:rPr>
        <w:t xml:space="preserve"> </w:t>
      </w:r>
      <w:r w:rsidR="006952BA" w:rsidRPr="0008487C">
        <w:rPr>
          <w:rFonts w:ascii="Arial" w:hAnsi="Arial" w:cs="Arial"/>
          <w:lang w:eastAsia="fr-FR"/>
        </w:rPr>
        <w:t>montant cumulé atteint ou dépasse cinquante pour cent du</w:t>
      </w:r>
      <w:r w:rsidRPr="0008487C">
        <w:rPr>
          <w:rFonts w:ascii="Arial" w:hAnsi="Arial" w:cs="Arial"/>
          <w:lang w:eastAsia="fr-FR"/>
        </w:rPr>
        <w:t xml:space="preserve"> </w:t>
      </w:r>
      <w:r w:rsidR="006952BA" w:rsidRPr="0008487C">
        <w:rPr>
          <w:rFonts w:ascii="Arial" w:hAnsi="Arial" w:cs="Arial"/>
          <w:lang w:eastAsia="fr-FR"/>
        </w:rPr>
        <w:t>montant prévu pou</w:t>
      </w:r>
      <w:r w:rsidRPr="0008487C">
        <w:rPr>
          <w:rFonts w:ascii="Arial" w:hAnsi="Arial" w:cs="Arial"/>
          <w:lang w:eastAsia="fr-FR"/>
        </w:rPr>
        <w:t>r cette année au plan financier.</w:t>
      </w:r>
    </w:p>
    <w:p w:rsidR="003C6146" w:rsidRPr="00033C4A" w:rsidRDefault="003C6146" w:rsidP="003C6146">
      <w:pPr>
        <w:pStyle w:val="Corpsdetexte"/>
        <w:numPr>
          <w:ilvl w:val="12"/>
          <w:numId w:val="0"/>
        </w:numPr>
        <w:spacing w:after="120"/>
        <w:jc w:val="both"/>
        <w:rPr>
          <w:rFonts w:ascii="Arial" w:hAnsi="Arial"/>
          <w:color w:val="auto"/>
          <w:sz w:val="20"/>
        </w:rPr>
      </w:pPr>
      <w:r w:rsidRPr="00033C4A">
        <w:rPr>
          <w:rFonts w:ascii="Arial" w:hAnsi="Arial"/>
          <w:color w:val="auto"/>
          <w:sz w:val="20"/>
        </w:rPr>
        <w:t>En vue de la liquidation du solde de l’année écoulée, le bénéficiaire transmet à la Région et à la Commune les pièces justificatives visées à l’article 4 a) de la présente convention.</w:t>
      </w:r>
    </w:p>
    <w:p w:rsidR="003C6146" w:rsidRPr="00DC2B25" w:rsidRDefault="003C6146" w:rsidP="003C6146">
      <w:pPr>
        <w:pStyle w:val="Corpsdetexte"/>
        <w:numPr>
          <w:ilvl w:val="12"/>
          <w:numId w:val="0"/>
        </w:numPr>
        <w:spacing w:after="120"/>
        <w:jc w:val="both"/>
        <w:rPr>
          <w:rFonts w:ascii="Arial" w:hAnsi="Arial"/>
          <w:color w:val="auto"/>
          <w:sz w:val="20"/>
        </w:rPr>
      </w:pPr>
      <w:r w:rsidRPr="00DC2B25">
        <w:rPr>
          <w:rFonts w:ascii="Arial" w:hAnsi="Arial"/>
          <w:color w:val="auto"/>
          <w:sz w:val="20"/>
        </w:rPr>
        <w:t>Si le bénéficiaire est assujetti à la T.V.A., les montants hors T.V.A. doivent être pris en compte sauf la quotité non-récupérable de la T.V.A.</w:t>
      </w:r>
    </w:p>
    <w:p w:rsidR="003C6146" w:rsidRPr="007746D4" w:rsidRDefault="003C6146" w:rsidP="003C6146">
      <w:pPr>
        <w:pStyle w:val="Corpsdetexte"/>
        <w:numPr>
          <w:ilvl w:val="12"/>
          <w:numId w:val="0"/>
        </w:numPr>
        <w:spacing w:after="120"/>
        <w:jc w:val="both"/>
        <w:rPr>
          <w:rFonts w:ascii="Arial" w:hAnsi="Arial" w:cs="Arial"/>
          <w:color w:val="auto"/>
          <w:sz w:val="20"/>
          <w:szCs w:val="20"/>
        </w:rPr>
      </w:pPr>
      <w:r w:rsidRPr="007746D4">
        <w:rPr>
          <w:rFonts w:ascii="Arial" w:hAnsi="Arial" w:cs="Arial"/>
          <w:color w:val="auto"/>
          <w:sz w:val="20"/>
          <w:szCs w:val="20"/>
        </w:rPr>
        <w:t xml:space="preserve">Ayant fixé, sur base des pièces justificatives transmises, l’acompte pour l’année qui suit ainsi que, le cas échéant, </w:t>
      </w:r>
      <w:r w:rsidRPr="007746D4">
        <w:rPr>
          <w:rFonts w:ascii="Arial" w:hAnsi="Arial" w:cs="Arial"/>
          <w:color w:val="auto"/>
          <w:sz w:val="20"/>
          <w:szCs w:val="20"/>
        </w:rPr>
        <w:lastRenderedPageBreak/>
        <w:t xml:space="preserve">le solde de la subvention due, la Région demande au bénéficiaire d’établir une déclaration de créance. La liquidation interviendra après réception de ladite déclaration. </w:t>
      </w:r>
    </w:p>
    <w:p w:rsidR="003C6146" w:rsidRDefault="003C6146" w:rsidP="003C6146">
      <w:pPr>
        <w:pStyle w:val="Corpsdetexte"/>
        <w:numPr>
          <w:ilvl w:val="12"/>
          <w:numId w:val="0"/>
        </w:numPr>
        <w:spacing w:after="240"/>
        <w:jc w:val="both"/>
        <w:rPr>
          <w:rFonts w:ascii="Arial" w:hAnsi="Arial" w:cs="Arial"/>
          <w:color w:val="auto"/>
          <w:sz w:val="20"/>
          <w:szCs w:val="20"/>
          <w:u w:val="single"/>
        </w:rPr>
      </w:pPr>
      <w:r w:rsidRPr="007746D4">
        <w:rPr>
          <w:rFonts w:ascii="Arial" w:hAnsi="Arial" w:cs="Arial"/>
          <w:color w:val="auto"/>
          <w:sz w:val="20"/>
          <w:szCs w:val="20"/>
        </w:rPr>
        <w:t>Les différentes tranches du subside sont versées sur le compte n° </w:t>
      </w:r>
      <w:r w:rsidRPr="007746D4">
        <w:rPr>
          <w:rFonts w:ascii="Arial" w:hAnsi="Arial" w:cs="Arial"/>
          <w:color w:val="auto"/>
          <w:sz w:val="20"/>
        </w:rPr>
        <w:fldChar w:fldCharType="begin"/>
      </w:r>
      <w:r w:rsidRPr="007746D4">
        <w:rPr>
          <w:rFonts w:ascii="Arial" w:hAnsi="Arial" w:cs="Arial"/>
          <w:color w:val="auto"/>
          <w:sz w:val="20"/>
        </w:rPr>
        <w:instrText xml:space="preserve"> MERGEFIELD Monsieuroumadame </w:instrText>
      </w:r>
      <w:r w:rsidRPr="007746D4">
        <w:rPr>
          <w:rFonts w:ascii="Arial" w:hAnsi="Arial" w:cs="Arial"/>
          <w:color w:val="auto"/>
          <w:sz w:val="20"/>
        </w:rPr>
        <w:fldChar w:fldCharType="separate"/>
      </w:r>
      <w:r w:rsidRPr="007746D4">
        <w:rPr>
          <w:rFonts w:ascii="Arial" w:hAnsi="Arial" w:cs="Arial"/>
          <w:noProof/>
          <w:color w:val="auto"/>
          <w:sz w:val="20"/>
        </w:rPr>
        <w:t xml:space="preserve">     </w:t>
      </w:r>
      <w:r w:rsidRPr="007746D4">
        <w:rPr>
          <w:rFonts w:ascii="Arial" w:hAnsi="Arial" w:cs="Arial"/>
          <w:b/>
          <w:bCs/>
          <w:i/>
          <w:iCs/>
          <w:noProof/>
          <w:color w:val="auto"/>
          <w:sz w:val="20"/>
        </w:rPr>
        <w:t>compléter</w:t>
      </w:r>
      <w:r w:rsidRPr="007746D4">
        <w:rPr>
          <w:rFonts w:ascii="Arial" w:hAnsi="Arial" w:cs="Arial"/>
          <w:noProof/>
          <w:color w:val="auto"/>
          <w:sz w:val="20"/>
        </w:rPr>
        <w:t xml:space="preserve">     </w:t>
      </w:r>
      <w:r w:rsidRPr="007746D4">
        <w:rPr>
          <w:rFonts w:ascii="Arial" w:hAnsi="Arial" w:cs="Arial"/>
          <w:color w:val="auto"/>
          <w:sz w:val="20"/>
        </w:rPr>
        <w:fldChar w:fldCharType="end"/>
      </w:r>
      <w:r w:rsidRPr="007746D4">
        <w:rPr>
          <w:rFonts w:ascii="Arial" w:hAnsi="Arial" w:cs="Arial"/>
          <w:color w:val="auto"/>
          <w:sz w:val="20"/>
        </w:rPr>
        <w:t xml:space="preserve"> </w:t>
      </w:r>
      <w:r w:rsidRPr="007746D4">
        <w:rPr>
          <w:rFonts w:ascii="Arial" w:hAnsi="Arial" w:cs="Arial"/>
          <w:color w:val="auto"/>
          <w:sz w:val="20"/>
          <w:szCs w:val="20"/>
        </w:rPr>
        <w:t>du bénéficiaire.</w:t>
      </w:r>
    </w:p>
    <w:p w:rsidR="003C6146" w:rsidRDefault="003C6146" w:rsidP="003C6146">
      <w:pPr>
        <w:numPr>
          <w:ilvl w:val="0"/>
          <w:numId w:val="1"/>
        </w:numPr>
        <w:tabs>
          <w:tab w:val="clear" w:pos="720"/>
        </w:tabs>
        <w:spacing w:before="240" w:after="240"/>
        <w:ind w:left="357" w:hanging="357"/>
        <w:jc w:val="both"/>
        <w:rPr>
          <w:rFonts w:ascii="Arial" w:hAnsi="Arial"/>
          <w:u w:val="single"/>
        </w:rPr>
      </w:pPr>
      <w:r>
        <w:rPr>
          <w:rFonts w:ascii="Arial" w:hAnsi="Arial"/>
          <w:u w:val="single"/>
        </w:rPr>
        <w:t>Clôture de financement</w:t>
      </w:r>
      <w:r>
        <w:rPr>
          <w:rFonts w:ascii="Arial" w:hAnsi="Arial"/>
        </w:rPr>
        <w:t> :</w:t>
      </w:r>
    </w:p>
    <w:p w:rsidR="003C6146" w:rsidRDefault="003C6146" w:rsidP="003C6146">
      <w:pPr>
        <w:pStyle w:val="Corpsdetexte3"/>
        <w:numPr>
          <w:ilvl w:val="12"/>
          <w:numId w:val="0"/>
        </w:numPr>
        <w:spacing w:after="120"/>
        <w:jc w:val="both"/>
        <w:rPr>
          <w:rFonts w:ascii="Arial" w:hAnsi="Arial"/>
          <w:color w:val="auto"/>
          <w:sz w:val="20"/>
        </w:rPr>
      </w:pPr>
      <w:r>
        <w:rPr>
          <w:rFonts w:ascii="Arial" w:hAnsi="Arial"/>
          <w:color w:val="auto"/>
          <w:sz w:val="20"/>
        </w:rPr>
        <w:t xml:space="preserve">Les pièces justifiant le montant total des dépenses doivent être en possession de la Région au plus tard le </w:t>
      </w:r>
      <w:r>
        <w:rPr>
          <w:rFonts w:ascii="Arial" w:hAnsi="Arial" w:cs="Arial"/>
          <w:color w:val="auto"/>
          <w:sz w:val="20"/>
        </w:rPr>
        <w:fldChar w:fldCharType="begin"/>
      </w:r>
      <w:r>
        <w:rPr>
          <w:rFonts w:ascii="Arial" w:hAnsi="Arial" w:cs="Arial"/>
          <w:color w:val="auto"/>
          <w:sz w:val="20"/>
        </w:rPr>
        <w:instrText xml:space="preserve"> MERGEFIELD Monsieuroumadame </w:instrText>
      </w:r>
      <w:r>
        <w:rPr>
          <w:rFonts w:ascii="Arial" w:hAnsi="Arial" w:cs="Arial"/>
          <w:color w:val="auto"/>
          <w:sz w:val="20"/>
        </w:rPr>
        <w:fldChar w:fldCharType="separate"/>
      </w:r>
      <w:r>
        <w:rPr>
          <w:rFonts w:ascii="Arial" w:hAnsi="Arial" w:cs="Arial"/>
          <w:noProof/>
          <w:color w:val="auto"/>
          <w:sz w:val="20"/>
        </w:rPr>
        <w:t xml:space="preserve">     </w:t>
      </w:r>
      <w:r>
        <w:rPr>
          <w:rFonts w:ascii="Arial" w:hAnsi="Arial" w:cs="Arial"/>
          <w:b/>
          <w:bCs/>
          <w:i/>
          <w:iCs/>
          <w:noProof/>
          <w:color w:val="auto"/>
          <w:sz w:val="20"/>
        </w:rPr>
        <w:t>compléter (6 mois après la fin du projet)</w:t>
      </w:r>
      <w:r>
        <w:rPr>
          <w:rFonts w:ascii="Arial" w:hAnsi="Arial" w:cs="Arial"/>
          <w:noProof/>
          <w:color w:val="auto"/>
          <w:sz w:val="20"/>
        </w:rPr>
        <w:t xml:space="preserve">     </w:t>
      </w:r>
      <w:r>
        <w:rPr>
          <w:rFonts w:ascii="Arial" w:hAnsi="Arial" w:cs="Arial"/>
          <w:color w:val="auto"/>
          <w:sz w:val="20"/>
        </w:rPr>
        <w:fldChar w:fldCharType="end"/>
      </w:r>
      <w:r>
        <w:rPr>
          <w:rFonts w:ascii="Arial" w:hAnsi="Arial"/>
          <w:color w:val="auto"/>
          <w:sz w:val="20"/>
        </w:rPr>
        <w:t>.</w:t>
      </w:r>
    </w:p>
    <w:p w:rsidR="003C6146" w:rsidRDefault="003C6146" w:rsidP="003C6146">
      <w:pPr>
        <w:pStyle w:val="Corpsdetexte"/>
        <w:numPr>
          <w:ilvl w:val="12"/>
          <w:numId w:val="0"/>
        </w:numPr>
        <w:spacing w:after="120"/>
        <w:jc w:val="both"/>
        <w:rPr>
          <w:rFonts w:ascii="Arial" w:hAnsi="Arial"/>
          <w:color w:val="auto"/>
          <w:sz w:val="20"/>
        </w:rPr>
      </w:pPr>
      <w:r>
        <w:rPr>
          <w:rFonts w:ascii="Arial" w:hAnsi="Arial"/>
          <w:color w:val="auto"/>
          <w:sz w:val="20"/>
        </w:rPr>
        <w:t>A défaut, la Région clôture les comptes sur base des documents en sa possession à cette date.</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4 : Documents requis pour la liquidation du subside</w:t>
      </w:r>
    </w:p>
    <w:p w:rsidR="003C6146" w:rsidRDefault="003C6146" w:rsidP="003C6146">
      <w:pPr>
        <w:pStyle w:val="Titre7"/>
        <w:tabs>
          <w:tab w:val="num" w:pos="0"/>
        </w:tabs>
        <w:jc w:val="both"/>
        <w:rPr>
          <w:rFonts w:ascii="Arial" w:hAnsi="Arial"/>
          <w:b w:val="0"/>
          <w:color w:val="auto"/>
          <w:sz w:val="20"/>
          <w:lang w:val="fr-FR"/>
        </w:rPr>
      </w:pPr>
      <w:r>
        <w:rPr>
          <w:rFonts w:ascii="Arial" w:hAnsi="Arial"/>
          <w:b w:val="0"/>
          <w:color w:val="auto"/>
          <w:sz w:val="20"/>
          <w:lang w:val="fr-FR"/>
        </w:rPr>
        <w:t xml:space="preserve">Le bénéficiaire remet à la Région et à la Commune, au plus tard </w:t>
      </w:r>
      <w:r w:rsidRPr="0000287A">
        <w:rPr>
          <w:rFonts w:ascii="Arial" w:hAnsi="Arial"/>
          <w:b w:val="0"/>
          <w:color w:val="auto"/>
          <w:sz w:val="20"/>
          <w:lang w:val="fr-FR"/>
        </w:rPr>
        <w:t xml:space="preserve">le </w:t>
      </w:r>
      <w:r w:rsidR="0000287A" w:rsidRPr="0000287A">
        <w:rPr>
          <w:rFonts w:ascii="Arial" w:hAnsi="Arial"/>
          <w:b w:val="0"/>
          <w:color w:val="auto"/>
          <w:sz w:val="20"/>
          <w:lang w:val="fr-FR"/>
        </w:rPr>
        <w:t xml:space="preserve">31 mai </w:t>
      </w:r>
      <w:r w:rsidRPr="0000287A">
        <w:rPr>
          <w:rFonts w:ascii="Arial" w:hAnsi="Arial"/>
          <w:b w:val="0"/>
          <w:color w:val="auto"/>
          <w:sz w:val="20"/>
          <w:lang w:val="fr-FR"/>
        </w:rPr>
        <w:t>de</w:t>
      </w:r>
      <w:r>
        <w:rPr>
          <w:rFonts w:ascii="Arial" w:hAnsi="Arial"/>
          <w:b w:val="0"/>
          <w:color w:val="auto"/>
          <w:sz w:val="20"/>
          <w:lang w:val="fr-FR"/>
        </w:rPr>
        <w:t xml:space="preserve"> chaque année, les documents suivants : </w:t>
      </w:r>
    </w:p>
    <w:p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un rapport financier et de gestion</w:t>
      </w:r>
    </w:p>
    <w:p w:rsidR="003C6146" w:rsidRDefault="003C6146" w:rsidP="003C6146">
      <w:pPr>
        <w:pStyle w:val="Retraitcorpsdetexte2"/>
        <w:spacing w:after="120"/>
        <w:ind w:left="0"/>
      </w:pPr>
      <w:r>
        <w:t>Le bénéficiaire s’engage à transmettre un rapport annuel qui définit l’avancement et le financement du projet.</w:t>
      </w:r>
    </w:p>
    <w:p w:rsidR="003C6146" w:rsidRDefault="003C6146" w:rsidP="003C6146">
      <w:pPr>
        <w:numPr>
          <w:ilvl w:val="12"/>
          <w:numId w:val="0"/>
        </w:numPr>
        <w:spacing w:after="120"/>
        <w:jc w:val="both"/>
        <w:rPr>
          <w:rFonts w:ascii="Arial" w:hAnsi="Arial"/>
        </w:rPr>
      </w:pPr>
      <w:r>
        <w:rPr>
          <w:rFonts w:ascii="Arial" w:hAnsi="Arial"/>
        </w:rPr>
        <w:t>Toute dépense doit être justifiée par une facture dûment acquittée (ou une copie de la facture et de l’extrait de compte correspondant) ou par tout autre document probant (ex.: contrat de travail, déclarations trimestrielles à l’ONSS, …). Ces pièces justificatives doivent être numérotées et reprises sur une liste certifiée « vraie et sincère » par une personne habilitée.</w:t>
      </w:r>
    </w:p>
    <w:p w:rsidR="003C6146" w:rsidRDefault="003C6146" w:rsidP="003C6146">
      <w:pPr>
        <w:pStyle w:val="Corpsdetexte3"/>
        <w:numPr>
          <w:ilvl w:val="12"/>
          <w:numId w:val="0"/>
        </w:numPr>
        <w:spacing w:after="120"/>
        <w:jc w:val="both"/>
        <w:rPr>
          <w:rFonts w:ascii="Arial" w:hAnsi="Arial" w:cs="Arial"/>
          <w:color w:val="auto"/>
          <w:sz w:val="20"/>
        </w:rPr>
      </w:pPr>
      <w:r>
        <w:rPr>
          <w:rFonts w:ascii="Arial" w:hAnsi="Arial"/>
          <w:color w:val="auto"/>
          <w:sz w:val="20"/>
        </w:rPr>
        <w:t>Le cas échéant, le rapport doit laisser entrevoir la volonté de pérenniser le projet au-delà du</w:t>
      </w:r>
      <w:r>
        <w:rPr>
          <w:rFonts w:ascii="Arial" w:hAnsi="Arial" w:cs="Arial"/>
          <w:color w:val="auto"/>
          <w:sz w:val="20"/>
        </w:rPr>
        <w:fldChar w:fldCharType="begin"/>
      </w:r>
      <w:r>
        <w:rPr>
          <w:rFonts w:ascii="Arial" w:hAnsi="Arial" w:cs="Arial"/>
          <w:color w:val="auto"/>
          <w:sz w:val="20"/>
        </w:rPr>
        <w:instrText xml:space="preserve"> MERGEFIELD Monsieuroumadame </w:instrText>
      </w:r>
      <w:r>
        <w:rPr>
          <w:rFonts w:ascii="Arial" w:hAnsi="Arial" w:cs="Arial"/>
          <w:color w:val="auto"/>
          <w:sz w:val="20"/>
        </w:rPr>
        <w:fldChar w:fldCharType="separate"/>
      </w:r>
      <w:r>
        <w:rPr>
          <w:rFonts w:ascii="Arial" w:hAnsi="Arial" w:cs="Arial"/>
          <w:noProof/>
          <w:color w:val="auto"/>
          <w:sz w:val="20"/>
        </w:rPr>
        <w:t xml:space="preserve">     </w:t>
      </w:r>
      <w:r>
        <w:rPr>
          <w:rFonts w:ascii="Arial" w:hAnsi="Arial" w:cs="Arial"/>
          <w:b/>
          <w:bCs/>
          <w:i/>
          <w:iCs/>
          <w:noProof/>
          <w:color w:val="auto"/>
          <w:sz w:val="20"/>
        </w:rPr>
        <w:t>compléter (date de la fin du projet)</w:t>
      </w:r>
      <w:r>
        <w:rPr>
          <w:rFonts w:ascii="Arial" w:hAnsi="Arial" w:cs="Arial"/>
          <w:noProof/>
          <w:color w:val="auto"/>
          <w:sz w:val="20"/>
        </w:rPr>
        <w:t xml:space="preserve">     </w:t>
      </w:r>
      <w:r>
        <w:rPr>
          <w:rFonts w:ascii="Arial" w:hAnsi="Arial" w:cs="Arial"/>
          <w:color w:val="auto"/>
          <w:sz w:val="20"/>
        </w:rPr>
        <w:fldChar w:fldCharType="end"/>
      </w:r>
      <w:r>
        <w:rPr>
          <w:rFonts w:ascii="Arial" w:hAnsi="Arial" w:cs="Arial"/>
          <w:color w:val="auto"/>
          <w:sz w:val="20"/>
        </w:rPr>
        <w:t>.</w:t>
      </w:r>
    </w:p>
    <w:p w:rsidR="003C6146" w:rsidRDefault="003C6146" w:rsidP="003C6146">
      <w:pPr>
        <w:pStyle w:val="Corpsdetexte3"/>
        <w:spacing w:after="120"/>
        <w:jc w:val="both"/>
        <w:rPr>
          <w:rFonts w:ascii="Arial" w:hAnsi="Arial"/>
          <w:color w:val="auto"/>
          <w:sz w:val="20"/>
        </w:rPr>
      </w:pPr>
      <w:r>
        <w:rPr>
          <w:rFonts w:ascii="Arial" w:hAnsi="Arial"/>
          <w:color w:val="auto"/>
          <w:sz w:val="20"/>
        </w:rPr>
        <w:t xml:space="preserve">La Commune s’engage à convoquer une commission de quartier afin qu’elle rende son avis sur le rapport financier et de gestion. Cette commission est convoquée dans des délais lui permettant de transmettre cet avis dans les 45 </w:t>
      </w:r>
      <w:r>
        <w:rPr>
          <w:rFonts w:ascii="Arial" w:hAnsi="Arial"/>
          <w:color w:val="auto"/>
          <w:sz w:val="20"/>
        </w:rPr>
        <w:lastRenderedPageBreak/>
        <w:t>jours qui suivent la réception du rapport et pour le 31 mai au plus tard.</w:t>
      </w:r>
    </w:p>
    <w:p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Le bilan et le compte de résultat</w:t>
      </w:r>
    </w:p>
    <w:p w:rsidR="003C6146" w:rsidRDefault="003C6146" w:rsidP="003C6146">
      <w:pPr>
        <w:pStyle w:val="Corpsdetexte"/>
        <w:numPr>
          <w:ilvl w:val="12"/>
          <w:numId w:val="0"/>
        </w:numPr>
        <w:jc w:val="both"/>
        <w:rPr>
          <w:rFonts w:ascii="Arial" w:hAnsi="Arial"/>
          <w:color w:val="auto"/>
          <w:sz w:val="20"/>
        </w:rPr>
      </w:pPr>
      <w:r>
        <w:rPr>
          <w:rFonts w:ascii="Arial" w:hAnsi="Arial"/>
          <w:color w:val="auto"/>
          <w:sz w:val="20"/>
        </w:rPr>
        <w:t>Le bénéficiaire s’engage à fournir annuellement le bilan</w:t>
      </w:r>
      <w:r>
        <w:rPr>
          <w:rFonts w:ascii="Arial" w:hAnsi="Arial"/>
          <w:color w:val="auto"/>
          <w:sz w:val="20"/>
        </w:rPr>
        <w:sym w:font="Symbol" w:char="002D"/>
      </w:r>
      <w:r>
        <w:rPr>
          <w:rFonts w:ascii="Arial" w:hAnsi="Arial"/>
          <w:color w:val="auto"/>
          <w:sz w:val="20"/>
        </w:rPr>
        <w:t xml:space="preserve"> le cas échéant consolidé </w:t>
      </w:r>
      <w:r>
        <w:rPr>
          <w:rFonts w:ascii="Arial" w:hAnsi="Arial"/>
          <w:color w:val="auto"/>
          <w:sz w:val="20"/>
        </w:rPr>
        <w:sym w:font="Symbol" w:char="002D"/>
      </w:r>
      <w:r>
        <w:rPr>
          <w:rFonts w:ascii="Arial" w:hAnsi="Arial"/>
          <w:color w:val="auto"/>
          <w:sz w:val="20"/>
        </w:rPr>
        <w:t xml:space="preserve"> et le compte de résultats afférents à ses activités, conformément aux dispositions légales en la matière. </w:t>
      </w:r>
    </w:p>
    <w:p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L’attestation de l’ONSS</w:t>
      </w:r>
    </w:p>
    <w:p w:rsidR="003C6146" w:rsidRDefault="003C6146" w:rsidP="003C6146">
      <w:pPr>
        <w:pStyle w:val="Corpsdetexte"/>
        <w:numPr>
          <w:ilvl w:val="12"/>
          <w:numId w:val="0"/>
        </w:numPr>
        <w:jc w:val="both"/>
        <w:rPr>
          <w:rFonts w:ascii="Arial" w:hAnsi="Arial"/>
          <w:color w:val="auto"/>
          <w:sz w:val="20"/>
        </w:rPr>
      </w:pPr>
      <w:r>
        <w:rPr>
          <w:rFonts w:ascii="Arial" w:hAnsi="Arial"/>
          <w:color w:val="auto"/>
          <w:sz w:val="20"/>
        </w:rPr>
        <w:t>Le bénéficiaire doit transmettre annuellement une attestation de l’Office National de la Sécurité Sociale détaillant les arriérés éventuels, les créances et/ou les litiges en souffrance.</w:t>
      </w:r>
    </w:p>
    <w:p w:rsidR="003C6146" w:rsidRDefault="003C6146" w:rsidP="003C6146">
      <w:pPr>
        <w:numPr>
          <w:ilvl w:val="0"/>
          <w:numId w:val="2"/>
        </w:numPr>
        <w:tabs>
          <w:tab w:val="clear" w:pos="720"/>
        </w:tabs>
        <w:spacing w:before="240" w:after="240"/>
        <w:ind w:left="360"/>
        <w:jc w:val="both"/>
        <w:rPr>
          <w:rFonts w:ascii="Arial" w:hAnsi="Arial"/>
          <w:u w:val="single"/>
        </w:rPr>
      </w:pPr>
      <w:r>
        <w:rPr>
          <w:rFonts w:ascii="Arial" w:hAnsi="Arial"/>
          <w:u w:val="single"/>
        </w:rPr>
        <w:t>Les statuts de l’ASBL</w:t>
      </w:r>
    </w:p>
    <w:p w:rsidR="003C6146" w:rsidRDefault="003C6146" w:rsidP="003C6146">
      <w:pPr>
        <w:pStyle w:val="Corpsdetexte"/>
        <w:numPr>
          <w:ilvl w:val="12"/>
          <w:numId w:val="0"/>
        </w:numPr>
        <w:spacing w:after="120"/>
        <w:jc w:val="both"/>
        <w:rPr>
          <w:rFonts w:ascii="Arial" w:hAnsi="Arial"/>
          <w:color w:val="auto"/>
          <w:sz w:val="20"/>
        </w:rPr>
      </w:pPr>
      <w:r>
        <w:rPr>
          <w:rFonts w:ascii="Arial" w:hAnsi="Arial"/>
          <w:color w:val="auto"/>
          <w:sz w:val="20"/>
        </w:rPr>
        <w:t>Le bénéficiaire s’engage à transmettre, lors de la signature de la présente convention, la dernière version des statuts coordonnés en vigueur telle que publiée au Moniteur belge.</w:t>
      </w:r>
    </w:p>
    <w:p w:rsidR="003C6146" w:rsidRDefault="003C6146" w:rsidP="003C6146">
      <w:pPr>
        <w:pStyle w:val="Corpsdetexte"/>
        <w:numPr>
          <w:ilvl w:val="12"/>
          <w:numId w:val="0"/>
        </w:numPr>
        <w:jc w:val="both"/>
        <w:rPr>
          <w:rFonts w:ascii="Arial" w:hAnsi="Arial" w:cs="Arial"/>
          <w:color w:val="auto"/>
          <w:sz w:val="20"/>
          <w:szCs w:val="20"/>
        </w:rPr>
      </w:pPr>
      <w:r>
        <w:rPr>
          <w:rFonts w:ascii="Arial" w:hAnsi="Arial" w:cs="Arial"/>
          <w:color w:val="auto"/>
          <w:sz w:val="20"/>
          <w:szCs w:val="20"/>
        </w:rPr>
        <w:t>Le bénéficiaire doit avertir la Région et la Commune de toute modification ultérieure de ceux-ci.</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5 : Contrôle</w:t>
      </w:r>
    </w:p>
    <w:p w:rsidR="003C6146" w:rsidRPr="00FC218E" w:rsidRDefault="003C6146" w:rsidP="003C6146">
      <w:pPr>
        <w:numPr>
          <w:ilvl w:val="12"/>
          <w:numId w:val="0"/>
        </w:numPr>
        <w:spacing w:after="120"/>
        <w:jc w:val="both"/>
        <w:rPr>
          <w:rFonts w:ascii="Arial" w:hAnsi="Arial"/>
        </w:rPr>
      </w:pPr>
      <w:r>
        <w:rPr>
          <w:rFonts w:ascii="Arial" w:hAnsi="Arial"/>
        </w:rPr>
        <w:t xml:space="preserve">Le bénéficiaire s’engage à utiliser le subside pour réaliser le projet visé dans la présente convention et accepte que des contrôles aient lieu afin de le vérifier. Ces contrôles sont effectués par les autorités </w:t>
      </w:r>
      <w:r w:rsidRPr="00FC218E">
        <w:rPr>
          <w:rFonts w:ascii="Arial" w:hAnsi="Arial"/>
        </w:rPr>
        <w:t xml:space="preserve">mandatées pour le contrôle de l’utilisation des subsides, notamment le </w:t>
      </w:r>
      <w:r w:rsidR="00B608E5" w:rsidRPr="00FC218E">
        <w:rPr>
          <w:rFonts w:ascii="Arial" w:hAnsi="Arial"/>
          <w:lang w:val="fr-BE"/>
        </w:rPr>
        <w:t>Service Public Régional de Bruxelles</w:t>
      </w:r>
      <w:r w:rsidRPr="00FC218E">
        <w:rPr>
          <w:rFonts w:ascii="Arial" w:hAnsi="Arial"/>
        </w:rPr>
        <w:t xml:space="preserve"> et la Cour des comptes.</w:t>
      </w:r>
    </w:p>
    <w:p w:rsidR="003C6146" w:rsidRDefault="003C6146" w:rsidP="003C6146">
      <w:pPr>
        <w:numPr>
          <w:ilvl w:val="12"/>
          <w:numId w:val="0"/>
        </w:numPr>
        <w:spacing w:after="120"/>
        <w:jc w:val="both"/>
        <w:rPr>
          <w:rFonts w:ascii="Arial" w:hAnsi="Arial"/>
        </w:rPr>
      </w:pPr>
      <w:r w:rsidRPr="00FC218E">
        <w:rPr>
          <w:rFonts w:ascii="Arial" w:hAnsi="Arial"/>
        </w:rPr>
        <w:t>Lors du décompte final, les subventions non utilisées ou utilisées à des fins autres que celles pour lesquelles elles avaient été octroyées doivent être remboursées à la Région.</w:t>
      </w:r>
    </w:p>
    <w:p w:rsidR="003C6146" w:rsidRDefault="003C6146" w:rsidP="003C6146">
      <w:pPr>
        <w:numPr>
          <w:ilvl w:val="12"/>
          <w:numId w:val="0"/>
        </w:numPr>
        <w:spacing w:after="240"/>
        <w:jc w:val="both"/>
        <w:rPr>
          <w:rFonts w:ascii="Arial" w:hAnsi="Arial"/>
        </w:rPr>
      </w:pPr>
      <w:r>
        <w:rPr>
          <w:rFonts w:ascii="Arial" w:hAnsi="Arial"/>
        </w:rPr>
        <w:t xml:space="preserve">Le bénéficiaire s’engage à informer la Région de toute autre source de financement du projet, que celui-ci soit en </w:t>
      </w:r>
      <w:r>
        <w:rPr>
          <w:rFonts w:ascii="Arial" w:hAnsi="Arial"/>
        </w:rPr>
        <w:lastRenderedPageBreak/>
        <w:t>nature ou monétaire, en provenance de l’Union Européenne, des autorités publiques belges ou de personnes privées.</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6 : Envoi de documents</w:t>
      </w:r>
    </w:p>
    <w:p w:rsidR="003C6146" w:rsidRDefault="003C6146" w:rsidP="003C6146">
      <w:pPr>
        <w:numPr>
          <w:ilvl w:val="12"/>
          <w:numId w:val="0"/>
        </w:numPr>
        <w:jc w:val="both"/>
        <w:rPr>
          <w:rFonts w:ascii="Arial" w:hAnsi="Arial"/>
        </w:rPr>
      </w:pPr>
      <w:r>
        <w:rPr>
          <w:rFonts w:ascii="Arial" w:hAnsi="Arial"/>
        </w:rPr>
        <w:t>Toutes notifications effectuées sur la base de cette convention et tout document requis doivent être adressés valablement aux adresses suivantes :</w:t>
      </w:r>
    </w:p>
    <w:p w:rsidR="003C6146" w:rsidRDefault="003C6146" w:rsidP="003C6146">
      <w:pPr>
        <w:numPr>
          <w:ilvl w:val="0"/>
          <w:numId w:val="4"/>
        </w:numPr>
        <w:tabs>
          <w:tab w:val="clear" w:pos="644"/>
        </w:tabs>
        <w:spacing w:before="240" w:after="120"/>
        <w:ind w:left="284" w:hanging="284"/>
        <w:jc w:val="both"/>
        <w:rPr>
          <w:rFonts w:ascii="Arial" w:hAnsi="Arial"/>
        </w:rPr>
      </w:pPr>
      <w:r>
        <w:rPr>
          <w:rFonts w:ascii="Arial" w:hAnsi="Arial"/>
        </w:rPr>
        <w:t>Pour la Région :</w:t>
      </w:r>
    </w:p>
    <w:p w:rsidR="00DC1979" w:rsidRPr="00DC1979" w:rsidRDefault="00DC1979" w:rsidP="00DC1979">
      <w:pPr>
        <w:pStyle w:val="Titre9"/>
        <w:rPr>
          <w:rFonts w:ascii="Arial" w:hAnsi="Arial"/>
          <w:color w:val="auto"/>
          <w:sz w:val="20"/>
        </w:rPr>
      </w:pPr>
      <w:r w:rsidRPr="00DC1979">
        <w:rPr>
          <w:rFonts w:ascii="Arial" w:hAnsi="Arial"/>
          <w:color w:val="auto"/>
          <w:sz w:val="20"/>
        </w:rPr>
        <w:t>Service Public Régional de Bruxelles</w:t>
      </w:r>
    </w:p>
    <w:p w:rsidR="00DC1979" w:rsidRPr="00DC1979" w:rsidRDefault="00DC1979" w:rsidP="00DC1979">
      <w:pPr>
        <w:pStyle w:val="Titre9"/>
        <w:rPr>
          <w:rFonts w:ascii="Arial" w:hAnsi="Arial"/>
          <w:color w:val="auto"/>
          <w:sz w:val="20"/>
        </w:rPr>
      </w:pPr>
      <w:r w:rsidRPr="00DC1979">
        <w:rPr>
          <w:rFonts w:ascii="Arial" w:hAnsi="Arial"/>
          <w:color w:val="auto"/>
          <w:sz w:val="20"/>
        </w:rPr>
        <w:t>BDU – Direction Rénovation urbaine</w:t>
      </w:r>
    </w:p>
    <w:p w:rsidR="00DC1979" w:rsidRDefault="00DC1979" w:rsidP="00DC1979">
      <w:pPr>
        <w:pStyle w:val="Titre9"/>
        <w:rPr>
          <w:rFonts w:ascii="Arial" w:hAnsi="Arial"/>
          <w:color w:val="auto"/>
          <w:sz w:val="20"/>
        </w:rPr>
      </w:pPr>
      <w:r>
        <w:rPr>
          <w:rFonts w:ascii="Arial" w:hAnsi="Arial"/>
          <w:color w:val="auto"/>
          <w:sz w:val="20"/>
        </w:rPr>
        <w:t>CCN – 8</w:t>
      </w:r>
      <w:r>
        <w:rPr>
          <w:rFonts w:ascii="Arial" w:hAnsi="Arial"/>
          <w:color w:val="auto"/>
          <w:sz w:val="20"/>
          <w:vertAlign w:val="superscript"/>
        </w:rPr>
        <w:t>ème</w:t>
      </w:r>
      <w:r>
        <w:rPr>
          <w:rFonts w:ascii="Arial" w:hAnsi="Arial"/>
          <w:color w:val="auto"/>
          <w:sz w:val="20"/>
        </w:rPr>
        <w:t xml:space="preserve"> étage</w:t>
      </w:r>
    </w:p>
    <w:p w:rsidR="00DC1979" w:rsidRPr="00DC1979" w:rsidRDefault="00DC1979" w:rsidP="00DC1979">
      <w:pPr>
        <w:ind w:left="284"/>
        <w:jc w:val="both"/>
        <w:rPr>
          <w:rFonts w:ascii="Arial" w:hAnsi="Arial"/>
          <w:sz w:val="19"/>
          <w:szCs w:val="19"/>
          <w:lang w:val="fr-BE"/>
        </w:rPr>
      </w:pPr>
      <w:r w:rsidRPr="00DC1979">
        <w:rPr>
          <w:rFonts w:ascii="Arial" w:hAnsi="Arial"/>
          <w:sz w:val="19"/>
          <w:szCs w:val="19"/>
          <w:lang w:val="fr-BE"/>
        </w:rPr>
        <w:t>Rue du Progrès 80 boîte 1</w:t>
      </w:r>
    </w:p>
    <w:p w:rsidR="00DC1979" w:rsidRPr="00DC1979" w:rsidRDefault="00DC1979" w:rsidP="00DC1979">
      <w:pPr>
        <w:ind w:left="284"/>
        <w:jc w:val="both"/>
        <w:rPr>
          <w:rFonts w:ascii="Arial" w:hAnsi="Arial"/>
          <w:sz w:val="19"/>
          <w:szCs w:val="19"/>
          <w:lang w:val="fr-BE"/>
        </w:rPr>
      </w:pPr>
      <w:r w:rsidRPr="00DC1979">
        <w:rPr>
          <w:rFonts w:ascii="Arial" w:hAnsi="Arial"/>
          <w:sz w:val="19"/>
          <w:szCs w:val="19"/>
          <w:lang w:val="fr-BE"/>
        </w:rPr>
        <w:t>1035 Bruxelles</w:t>
      </w:r>
    </w:p>
    <w:p w:rsidR="003C6146" w:rsidRDefault="003C6146" w:rsidP="003C6146">
      <w:pPr>
        <w:numPr>
          <w:ilvl w:val="0"/>
          <w:numId w:val="4"/>
        </w:numPr>
        <w:tabs>
          <w:tab w:val="clear" w:pos="644"/>
        </w:tabs>
        <w:spacing w:before="240" w:after="120"/>
        <w:ind w:left="284" w:hanging="284"/>
        <w:jc w:val="both"/>
        <w:rPr>
          <w:rFonts w:ascii="Arial" w:hAnsi="Arial"/>
        </w:rPr>
      </w:pPr>
      <w:r>
        <w:rPr>
          <w:rFonts w:ascii="Arial" w:hAnsi="Arial"/>
        </w:rPr>
        <w:t>Pour le bénéficiaire :</w:t>
      </w:r>
    </w:p>
    <w:p w:rsidR="003C6146" w:rsidRDefault="003C6146" w:rsidP="003C6146">
      <w:pPr>
        <w:ind w:firstLine="284"/>
        <w:jc w:val="both"/>
        <w:rPr>
          <w:rFonts w:ascii="Arial" w:hAnsi="Arial" w:cs="Aria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cs="Arial"/>
        </w:rPr>
        <w:t>.</w:t>
      </w:r>
    </w:p>
    <w:p w:rsidR="00A93A0E" w:rsidRPr="00A93A0E" w:rsidRDefault="003C6146" w:rsidP="00A93A0E">
      <w:pPr>
        <w:numPr>
          <w:ilvl w:val="0"/>
          <w:numId w:val="4"/>
        </w:numPr>
        <w:tabs>
          <w:tab w:val="clear" w:pos="644"/>
        </w:tabs>
        <w:spacing w:before="240" w:after="120"/>
        <w:ind w:left="284" w:hanging="284"/>
        <w:jc w:val="both"/>
        <w:rPr>
          <w:rFonts w:ascii="Arial" w:hAnsi="Arial"/>
        </w:rPr>
      </w:pPr>
      <w:r>
        <w:rPr>
          <w:rFonts w:ascii="Arial" w:hAnsi="Arial"/>
        </w:rPr>
        <w:t xml:space="preserve">Pour la </w:t>
      </w:r>
      <w:r w:rsidR="00A93A0E">
        <w:rPr>
          <w:rFonts w:ascii="Arial" w:hAnsi="Arial"/>
        </w:rPr>
        <w:t>Commune:</w:t>
      </w:r>
    </w:p>
    <w:p w:rsidR="00A93A0E" w:rsidRPr="00A93A0E" w:rsidRDefault="00A93A0E" w:rsidP="00A93A0E">
      <w:pPr>
        <w:ind w:left="284"/>
        <w:jc w:val="both"/>
        <w:rPr>
          <w:rFonts w:ascii="Arial" w:hAnsi="Arial" w:cs="Arial"/>
          <w:b/>
          <w:i/>
        </w:rPr>
      </w:pPr>
      <w:r>
        <w:rPr>
          <w:rFonts w:ascii="Arial" w:hAnsi="Arial" w:cs="Arial"/>
          <w:b/>
          <w:i/>
        </w:rPr>
        <w:t xml:space="preserve">     c</w:t>
      </w:r>
      <w:r w:rsidRPr="00A93A0E">
        <w:rPr>
          <w:rFonts w:ascii="Arial" w:hAnsi="Arial" w:cs="Arial"/>
          <w:b/>
          <w:i/>
        </w:rPr>
        <w:t>ompléter</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7 : Information et publicité</w:t>
      </w:r>
    </w:p>
    <w:p w:rsidR="003C6146" w:rsidRDefault="003C6146" w:rsidP="003C6146">
      <w:pPr>
        <w:pStyle w:val="Corpsdetexte3"/>
        <w:jc w:val="both"/>
        <w:rPr>
          <w:rFonts w:ascii="Arial" w:hAnsi="Arial"/>
          <w:color w:val="auto"/>
          <w:sz w:val="20"/>
        </w:rPr>
      </w:pPr>
      <w:r>
        <w:rPr>
          <w:rFonts w:ascii="Arial" w:hAnsi="Arial"/>
          <w:color w:val="auto"/>
          <w:sz w:val="20"/>
          <w:szCs w:val="20"/>
        </w:rPr>
        <w:t xml:space="preserve">Tout </w:t>
      </w:r>
      <w:r>
        <w:rPr>
          <w:rFonts w:ascii="Arial" w:hAnsi="Arial"/>
          <w:color w:val="auto"/>
          <w:sz w:val="20"/>
        </w:rPr>
        <w:t xml:space="preserve">document destiné au public dans le cadre du projet faisant l’objet de la présente convention doit se référer nécessairement à l’intervention financière de la Région. </w:t>
      </w:r>
    </w:p>
    <w:p w:rsidR="003C6146" w:rsidRDefault="003C6146" w:rsidP="003C6146">
      <w:pPr>
        <w:pStyle w:val="Corpsdetexte3"/>
        <w:spacing w:after="120"/>
        <w:jc w:val="both"/>
        <w:rPr>
          <w:rFonts w:ascii="Arial" w:hAnsi="Arial"/>
          <w:color w:val="auto"/>
          <w:sz w:val="20"/>
        </w:rPr>
      </w:pPr>
      <w:r>
        <w:rPr>
          <w:rFonts w:ascii="Arial" w:hAnsi="Arial"/>
          <w:color w:val="auto"/>
          <w:sz w:val="20"/>
        </w:rPr>
        <w:t xml:space="preserve">Le logo de la Région, mis à la disposition du bénéficiaire sur simple demande, doit figurer sur ces documents. </w:t>
      </w:r>
    </w:p>
    <w:p w:rsidR="003C6146" w:rsidRDefault="003C6146" w:rsidP="003C6146">
      <w:pPr>
        <w:pStyle w:val="Corpsdetexte3"/>
        <w:spacing w:after="120"/>
        <w:jc w:val="both"/>
        <w:rPr>
          <w:rFonts w:ascii="Arial" w:hAnsi="Arial"/>
          <w:color w:val="auto"/>
          <w:sz w:val="20"/>
        </w:rPr>
      </w:pPr>
      <w:r>
        <w:rPr>
          <w:rFonts w:ascii="Arial" w:hAnsi="Arial"/>
          <w:color w:val="auto"/>
          <w:sz w:val="20"/>
        </w:rPr>
        <w:t>Tout document doit être transmis à la Région dès sa réalisation.</w:t>
      </w:r>
    </w:p>
    <w:p w:rsidR="003C6146" w:rsidRDefault="003C6146" w:rsidP="003C6146">
      <w:pPr>
        <w:pStyle w:val="Corpsdetexte3"/>
        <w:spacing w:after="120"/>
        <w:jc w:val="both"/>
        <w:rPr>
          <w:rFonts w:ascii="Arial" w:hAnsi="Arial"/>
          <w:color w:val="auto"/>
          <w:sz w:val="20"/>
        </w:rPr>
      </w:pPr>
      <w:r>
        <w:rPr>
          <w:rFonts w:ascii="Arial" w:hAnsi="Arial"/>
          <w:color w:val="auto"/>
          <w:sz w:val="20"/>
        </w:rPr>
        <w:t xml:space="preserve">En outre, tout événement organisé dans ce contexte doit obligatoirement faire référence à l’aide financière précitée </w:t>
      </w:r>
      <w:r>
        <w:rPr>
          <w:rFonts w:ascii="Arial" w:hAnsi="Arial"/>
          <w:color w:val="auto"/>
          <w:sz w:val="20"/>
        </w:rPr>
        <w:lastRenderedPageBreak/>
        <w:t>et être renseigné au moins un mois à l’avance à la Région et à la Commune.</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8 : Evaluation</w:t>
      </w:r>
    </w:p>
    <w:p w:rsidR="00DA1A34" w:rsidRPr="000F136A" w:rsidRDefault="00DA1A34" w:rsidP="003C6146">
      <w:pPr>
        <w:jc w:val="both"/>
        <w:rPr>
          <w:rFonts w:ascii="Arial" w:hAnsi="Arial" w:cs="Arial"/>
          <w:color w:val="000000"/>
        </w:rPr>
      </w:pPr>
      <w:r w:rsidRPr="000F136A">
        <w:rPr>
          <w:rFonts w:ascii="Arial" w:hAnsi="Arial" w:cs="Arial"/>
          <w:color w:val="000000"/>
        </w:rPr>
        <w:t>Les différentes parties s’engagent à participer pleinement à l’évaluation du projet qui se fera au cours de sa mise en œuvre et à communiquer toutes les informations utiles à cette fin.</w:t>
      </w:r>
    </w:p>
    <w:p w:rsidR="003C6146" w:rsidRPr="000F136A" w:rsidRDefault="003C6146" w:rsidP="003C6146">
      <w:pPr>
        <w:pStyle w:val="Titre3"/>
        <w:pBdr>
          <w:top w:val="single" w:sz="6" w:space="6" w:color="auto"/>
        </w:pBdr>
        <w:spacing w:before="480" w:after="360"/>
        <w:ind w:right="2234"/>
        <w:rPr>
          <w:b/>
          <w:bCs/>
          <w:i w:val="0"/>
          <w:iCs w:val="0"/>
          <w:color w:val="000000"/>
        </w:rPr>
      </w:pPr>
      <w:r w:rsidRPr="000F136A">
        <w:rPr>
          <w:b/>
          <w:bCs/>
          <w:i w:val="0"/>
          <w:iCs w:val="0"/>
          <w:color w:val="000000"/>
        </w:rPr>
        <w:t>Article 9 : Responsabilité</w:t>
      </w:r>
    </w:p>
    <w:p w:rsidR="003C6146" w:rsidRDefault="003C6146" w:rsidP="003C6146">
      <w:pPr>
        <w:jc w:val="both"/>
        <w:rPr>
          <w:rFonts w:ascii="Arial" w:hAnsi="Arial"/>
        </w:rPr>
      </w:pPr>
      <w:r>
        <w:rPr>
          <w:rFonts w:ascii="Arial" w:hAnsi="Arial"/>
        </w:rPr>
        <w:t>La Région et la Commune ne peuvent aucunement être tenues responsables pour les dommages causés aux personnes et aux biens, résultant directement ou indirectement de l’exécution de cette convention par le bénéficiaire.</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10 : Litiges</w:t>
      </w:r>
    </w:p>
    <w:p w:rsidR="003C6146" w:rsidRDefault="003C6146" w:rsidP="003C6146">
      <w:pPr>
        <w:jc w:val="both"/>
        <w:rPr>
          <w:rFonts w:ascii="Arial" w:hAnsi="Arial"/>
        </w:rPr>
      </w:pPr>
      <w:r>
        <w:rPr>
          <w:rFonts w:ascii="Arial" w:hAnsi="Arial"/>
        </w:rPr>
        <w:t>Les tribunaux de de Bruxelles sont exclusivement compétents pour les litiges relatifs à la présente convention.</w:t>
      </w:r>
    </w:p>
    <w:p w:rsidR="003C6146" w:rsidRDefault="003C6146" w:rsidP="003C6146">
      <w:pPr>
        <w:pStyle w:val="Titre3"/>
        <w:pBdr>
          <w:top w:val="single" w:sz="6" w:space="6" w:color="auto"/>
        </w:pBdr>
        <w:spacing w:before="480" w:after="360"/>
        <w:ind w:right="2234"/>
        <w:rPr>
          <w:b/>
          <w:bCs/>
          <w:i w:val="0"/>
          <w:iCs w:val="0"/>
          <w:color w:val="auto"/>
        </w:rPr>
      </w:pPr>
      <w:r>
        <w:rPr>
          <w:b/>
          <w:bCs/>
          <w:i w:val="0"/>
          <w:iCs w:val="0"/>
          <w:color w:val="auto"/>
        </w:rPr>
        <w:t>Article 11 : Entrée en vigueur et durée de cette convention</w:t>
      </w:r>
    </w:p>
    <w:p w:rsidR="007E0A53" w:rsidRDefault="007E0A53" w:rsidP="00703943">
      <w:pPr>
        <w:jc w:val="both"/>
        <w:rPr>
          <w:rFonts w:ascii="Arial" w:hAnsi="Arial" w:cs="Arial"/>
        </w:rPr>
      </w:pPr>
      <w:r w:rsidRPr="007E0A53">
        <w:rPr>
          <w:rFonts w:ascii="Arial" w:hAnsi="Arial" w:cs="Arial"/>
        </w:rPr>
        <w:t xml:space="preserve">Cette convention est valable pour toute la durée d’exécution du contrat de quartier durable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sidRPr="00703943">
        <w:rPr>
          <w:rFonts w:ascii="Arial" w:hAnsi="Arial" w:cs="Arial"/>
          <w:b/>
          <w:noProof/>
        </w:rPr>
        <w:t xml:space="preserve">  </w:t>
      </w:r>
      <w:r>
        <w:rPr>
          <w:rFonts w:ascii="Arial" w:hAnsi="Arial" w:cs="Arial"/>
          <w:b/>
          <w:bCs/>
          <w:i/>
          <w:iCs/>
          <w:noProof/>
        </w:rPr>
        <w:t>compléter</w:t>
      </w:r>
      <w:r w:rsidRPr="00703943">
        <w:rPr>
          <w:rFonts w:ascii="Arial" w:hAnsi="Arial" w:cs="Arial"/>
          <w:noProof/>
        </w:rPr>
        <w:t xml:space="preserve"> </w:t>
      </w:r>
      <w:r w:rsidRPr="00703943">
        <w:rPr>
          <w:rFonts w:ascii="Arial" w:hAnsi="Arial" w:cs="Arial"/>
        </w:rPr>
        <w:fldChar w:fldCharType="end"/>
      </w:r>
      <w:r w:rsidRPr="007E0A53">
        <w:rPr>
          <w:rFonts w:ascii="Arial" w:hAnsi="Arial" w:cs="Arial"/>
        </w:rPr>
        <w:t xml:space="preserve">, c’est-à-dire pour une durée de 50 mois à dater du 1er janvier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sidRPr="00703943">
        <w:rPr>
          <w:rFonts w:ascii="Arial" w:hAnsi="Arial" w:cs="Arial"/>
          <w:b/>
          <w:noProof/>
        </w:rPr>
        <w:t xml:space="preserve">  </w:t>
      </w:r>
      <w:r w:rsidRPr="00703943">
        <w:rPr>
          <w:rFonts w:ascii="Arial" w:hAnsi="Arial" w:cs="Arial"/>
          <w:b/>
          <w:bCs/>
          <w:i/>
          <w:iCs/>
          <w:noProof/>
        </w:rPr>
        <w:t>compléter </w:t>
      </w:r>
      <w:r w:rsidRPr="00703943">
        <w:rPr>
          <w:rFonts w:ascii="Arial" w:hAnsi="Arial" w:cs="Arial"/>
        </w:rPr>
        <w:fldChar w:fldCharType="end"/>
      </w:r>
      <w:r w:rsidRPr="007E0A53">
        <w:rPr>
          <w:rFonts w:ascii="Arial" w:hAnsi="Arial" w:cs="Arial"/>
        </w:rPr>
        <w:t xml:space="preserve"> et jusqu’au </w:t>
      </w:r>
      <w:r w:rsidRPr="00703943">
        <w:rPr>
          <w:rFonts w:ascii="Arial" w:hAnsi="Arial" w:cs="Arial"/>
        </w:rPr>
        <w:fldChar w:fldCharType="begin"/>
      </w:r>
      <w:r w:rsidRPr="00703943">
        <w:rPr>
          <w:rFonts w:ascii="Arial" w:hAnsi="Arial" w:cs="Arial"/>
        </w:rPr>
        <w:instrText xml:space="preserve"> MERGEFIELD Monsieuroumadame </w:instrText>
      </w:r>
      <w:r w:rsidRPr="00703943">
        <w:rPr>
          <w:rFonts w:ascii="Arial" w:hAnsi="Arial" w:cs="Arial"/>
        </w:rPr>
        <w:fldChar w:fldCharType="separate"/>
      </w:r>
      <w:r w:rsidRPr="00703943">
        <w:rPr>
          <w:rFonts w:ascii="Arial" w:hAnsi="Arial" w:cs="Arial"/>
          <w:b/>
          <w:noProof/>
        </w:rPr>
        <w:t xml:space="preserve">  </w:t>
      </w:r>
      <w:r w:rsidRPr="00703943">
        <w:rPr>
          <w:rFonts w:ascii="Arial" w:hAnsi="Arial" w:cs="Arial"/>
          <w:b/>
          <w:bCs/>
          <w:i/>
          <w:iCs/>
          <w:noProof/>
        </w:rPr>
        <w:t>compléter (date de la fin du projet)</w:t>
      </w:r>
      <w:r w:rsidRPr="00703943">
        <w:rPr>
          <w:rFonts w:ascii="Arial" w:hAnsi="Arial" w:cs="Arial"/>
          <w:i/>
          <w:iCs/>
          <w:noProof/>
        </w:rPr>
        <w:t xml:space="preserve">    </w:t>
      </w:r>
      <w:r w:rsidRPr="00703943">
        <w:rPr>
          <w:rFonts w:ascii="Arial" w:hAnsi="Arial" w:cs="Arial"/>
          <w:noProof/>
        </w:rPr>
        <w:t xml:space="preserve"> </w:t>
      </w:r>
      <w:r w:rsidRPr="00703943">
        <w:rPr>
          <w:rFonts w:ascii="Arial" w:hAnsi="Arial" w:cs="Arial"/>
        </w:rPr>
        <w:fldChar w:fldCharType="end"/>
      </w:r>
      <w:r w:rsidRPr="007E0A53">
        <w:rPr>
          <w:rFonts w:ascii="Arial" w:hAnsi="Arial" w:cs="Arial"/>
        </w:rPr>
        <w:t xml:space="preserve">. </w:t>
      </w:r>
    </w:p>
    <w:p w:rsidR="003C6146" w:rsidRDefault="003C6146" w:rsidP="003C6146">
      <w:pPr>
        <w:widowControl w:val="0"/>
        <w:spacing w:before="960" w:after="960"/>
        <w:jc w:val="both"/>
        <w:rPr>
          <w:rFonts w:ascii="Arial" w:hAnsi="Arial"/>
          <w:i/>
        </w:rPr>
      </w:pPr>
      <w:r>
        <w:rPr>
          <w:rFonts w:ascii="Arial" w:hAnsi="Arial"/>
        </w:rPr>
        <w:lastRenderedPageBreak/>
        <w:t xml:space="preserve">Etablie à Bruxelles en trois exemplaires le </w:t>
      </w:r>
      <w:r>
        <w:rPr>
          <w:rFonts w:ascii="Arial" w:hAnsi="Arial" w:cs="Arial"/>
        </w:rPr>
        <w:t xml:space="preserve">                                ,</w:t>
      </w:r>
      <w:r>
        <w:rPr>
          <w:rFonts w:ascii="Arial" w:hAnsi="Arial"/>
        </w:rPr>
        <w:t xml:space="preserve"> chacune des parties reconnaissant avoir reçu un exemplaire.</w:t>
      </w: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4464"/>
      </w:tblGrid>
      <w:tr w:rsidR="003C6146" w:rsidTr="00565B96">
        <w:tc>
          <w:tcPr>
            <w:tcW w:w="4748" w:type="dxa"/>
            <w:tcBorders>
              <w:top w:val="nil"/>
              <w:left w:val="nil"/>
              <w:bottom w:val="nil"/>
              <w:right w:val="nil"/>
            </w:tcBorders>
          </w:tcPr>
          <w:p w:rsidR="003C6146" w:rsidRDefault="003C6146" w:rsidP="00565B96">
            <w:pPr>
              <w:widowControl w:val="0"/>
              <w:jc w:val="center"/>
              <w:rPr>
                <w:rFonts w:ascii="Arial" w:hAnsi="Arial"/>
              </w:rPr>
            </w:pPr>
            <w:r>
              <w:rPr>
                <w:rFonts w:ascii="Arial" w:hAnsi="Arial"/>
              </w:rPr>
              <w:t>Pour la Région de Bruxelles – Capitale,</w:t>
            </w:r>
          </w:p>
        </w:tc>
        <w:tc>
          <w:tcPr>
            <w:tcW w:w="4464" w:type="dxa"/>
            <w:tcBorders>
              <w:top w:val="nil"/>
              <w:left w:val="nil"/>
              <w:bottom w:val="nil"/>
              <w:right w:val="nil"/>
            </w:tcBorders>
          </w:tcPr>
          <w:p w:rsidR="003C6146" w:rsidRDefault="003C6146" w:rsidP="00565B96">
            <w:pPr>
              <w:widowControl w:val="0"/>
              <w:jc w:val="center"/>
              <w:rPr>
                <w:rFonts w:ascii="Arial" w:hAnsi="Arial"/>
              </w:rPr>
            </w:pPr>
            <w:r>
              <w:rPr>
                <w:rFonts w:ascii="Arial" w:hAnsi="Arial"/>
              </w:rPr>
              <w:t xml:space="preserve">Pour l’ASBL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w:t>
            </w:r>
          </w:p>
        </w:tc>
      </w:tr>
      <w:tr w:rsidR="003C6146" w:rsidTr="00565B96">
        <w:trPr>
          <w:trHeight w:val="1701"/>
        </w:trPr>
        <w:tc>
          <w:tcPr>
            <w:tcW w:w="4748" w:type="dxa"/>
            <w:tcBorders>
              <w:top w:val="nil"/>
              <w:left w:val="nil"/>
              <w:bottom w:val="nil"/>
              <w:right w:val="nil"/>
            </w:tcBorders>
          </w:tcPr>
          <w:p w:rsidR="003C6146" w:rsidRDefault="003C6146" w:rsidP="00565B96">
            <w:pPr>
              <w:widowControl w:val="0"/>
              <w:jc w:val="both"/>
              <w:rPr>
                <w:rFonts w:ascii="Arial" w:hAnsi="Arial"/>
              </w:rPr>
            </w:pPr>
          </w:p>
        </w:tc>
        <w:tc>
          <w:tcPr>
            <w:tcW w:w="4464" w:type="dxa"/>
            <w:tcBorders>
              <w:top w:val="nil"/>
              <w:left w:val="nil"/>
              <w:bottom w:val="nil"/>
              <w:right w:val="nil"/>
            </w:tcBorders>
          </w:tcPr>
          <w:p w:rsidR="003C6146" w:rsidRDefault="003C6146" w:rsidP="00565B96">
            <w:pPr>
              <w:widowControl w:val="0"/>
              <w:jc w:val="both"/>
              <w:rPr>
                <w:rFonts w:ascii="Arial" w:hAnsi="Arial"/>
              </w:rPr>
            </w:pPr>
          </w:p>
        </w:tc>
      </w:tr>
      <w:tr w:rsidR="003C6146" w:rsidTr="00565B96">
        <w:trPr>
          <w:cantSplit/>
        </w:trPr>
        <w:tc>
          <w:tcPr>
            <w:tcW w:w="4748" w:type="dxa"/>
            <w:tcBorders>
              <w:top w:val="nil"/>
              <w:left w:val="nil"/>
              <w:bottom w:val="nil"/>
              <w:right w:val="nil"/>
            </w:tcBorders>
          </w:tcPr>
          <w:p w:rsidR="00CA2525" w:rsidRPr="008E48DC" w:rsidRDefault="00CA2525" w:rsidP="00CA2525">
            <w:pPr>
              <w:widowControl w:val="0"/>
              <w:jc w:val="center"/>
              <w:rPr>
                <w:rFonts w:ascii="Arial" w:hAnsi="Arial"/>
                <w:sz w:val="19"/>
                <w:szCs w:val="19"/>
                <w:lang w:val="fr-BE"/>
              </w:rPr>
            </w:pPr>
            <w:r>
              <w:rPr>
                <w:rFonts w:ascii="Arial" w:hAnsi="Arial"/>
                <w:sz w:val="19"/>
                <w:szCs w:val="19"/>
                <w:lang w:val="fr-BE"/>
              </w:rPr>
              <w:t>Rudi VERVOORT</w:t>
            </w:r>
            <w:r w:rsidRPr="008E48DC">
              <w:rPr>
                <w:rFonts w:ascii="Arial" w:hAnsi="Arial"/>
                <w:sz w:val="19"/>
                <w:szCs w:val="19"/>
                <w:lang w:val="fr-BE"/>
              </w:rPr>
              <w:t>,</w:t>
            </w:r>
          </w:p>
          <w:p w:rsidR="003C6146" w:rsidRDefault="00CA2525" w:rsidP="00CA2525">
            <w:pPr>
              <w:widowControl w:val="0"/>
              <w:jc w:val="center"/>
              <w:rPr>
                <w:rFonts w:ascii="Arial" w:hAnsi="Arial"/>
                <w:lang w:val="fr-BE"/>
              </w:rPr>
            </w:pPr>
            <w:r w:rsidRPr="008E48DC">
              <w:rPr>
                <w:rFonts w:ascii="Arial" w:hAnsi="Arial"/>
                <w:sz w:val="19"/>
                <w:szCs w:val="19"/>
                <w:lang w:val="fr-BE"/>
              </w:rPr>
              <w:t>Ministre</w:t>
            </w:r>
            <w:r>
              <w:rPr>
                <w:rFonts w:ascii="Arial" w:hAnsi="Arial"/>
                <w:sz w:val="19"/>
                <w:szCs w:val="19"/>
                <w:lang w:val="fr-BE"/>
              </w:rPr>
              <w:t>-Président</w:t>
            </w:r>
            <w:r w:rsidRPr="008E48DC">
              <w:rPr>
                <w:rFonts w:ascii="Arial" w:hAnsi="Arial"/>
                <w:sz w:val="19"/>
                <w:szCs w:val="19"/>
                <w:lang w:val="fr-BE"/>
              </w:rPr>
              <w:t xml:space="preserve"> chargé</w:t>
            </w:r>
            <w:r>
              <w:rPr>
                <w:rFonts w:ascii="Arial" w:hAnsi="Arial"/>
                <w:sz w:val="19"/>
                <w:szCs w:val="19"/>
                <w:lang w:val="fr-BE"/>
              </w:rPr>
              <w:t xml:space="preserve"> des Pouvoirs locaux, du Développement territorial, de la Politique de la Ville, des Monuments et Sites, des Affaires étudiantes, du Tourisme, de la Fonction publique, de la Recherche scientifique et de la Propreté publique</w:t>
            </w:r>
          </w:p>
        </w:tc>
        <w:tc>
          <w:tcPr>
            <w:tcW w:w="4464" w:type="dxa"/>
            <w:tcBorders>
              <w:top w:val="nil"/>
              <w:left w:val="nil"/>
              <w:bottom w:val="nil"/>
              <w:right w:val="nil"/>
            </w:tcBorders>
          </w:tcPr>
          <w:p w:rsidR="003C6146" w:rsidRDefault="003C6146" w:rsidP="00565B96">
            <w:pPr>
              <w:widowControl w:val="0"/>
              <w:jc w:val="center"/>
              <w:rPr>
                <w:rFonts w:ascii="Arial" w:hAnsi="Aria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(nom)</w:t>
            </w:r>
            <w:r>
              <w:rPr>
                <w:rFonts w:ascii="Arial" w:hAnsi="Arial" w:cs="Arial"/>
                <w:noProof/>
              </w:rPr>
              <w:t xml:space="preserve">  </w:t>
            </w:r>
            <w:r>
              <w:rPr>
                <w:rFonts w:ascii="Arial" w:hAnsi="Arial" w:cs="Arial"/>
              </w:rPr>
              <w:fldChar w:fldCharType="end"/>
            </w:r>
            <w:r>
              <w:rPr>
                <w:rFonts w:ascii="Arial" w:hAnsi="Arial"/>
              </w:rPr>
              <w:t xml:space="preserve">, </w:t>
            </w: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 (fonction)</w:t>
            </w:r>
            <w:r>
              <w:rPr>
                <w:rFonts w:ascii="Arial" w:hAnsi="Arial" w:cs="Arial"/>
                <w:noProof/>
              </w:rPr>
              <w:t xml:space="preserve">  </w:t>
            </w:r>
            <w:r>
              <w:rPr>
                <w:rFonts w:ascii="Arial" w:hAnsi="Arial" w:cs="Arial"/>
              </w:rPr>
              <w:fldChar w:fldCharType="end"/>
            </w:r>
          </w:p>
        </w:tc>
      </w:tr>
      <w:tr w:rsidR="003C6146" w:rsidTr="00565B96">
        <w:trPr>
          <w:trHeight w:val="272"/>
        </w:trPr>
        <w:tc>
          <w:tcPr>
            <w:tcW w:w="4748" w:type="dxa"/>
            <w:tcBorders>
              <w:top w:val="nil"/>
              <w:left w:val="nil"/>
              <w:bottom w:val="nil"/>
              <w:right w:val="nil"/>
            </w:tcBorders>
          </w:tcPr>
          <w:p w:rsidR="003C6146" w:rsidRDefault="003C6146" w:rsidP="00565B96">
            <w:pPr>
              <w:widowControl w:val="0"/>
              <w:jc w:val="both"/>
              <w:rPr>
                <w:rFonts w:ascii="Arial" w:hAnsi="Arial"/>
              </w:rPr>
            </w:pPr>
          </w:p>
        </w:tc>
        <w:tc>
          <w:tcPr>
            <w:tcW w:w="4464" w:type="dxa"/>
            <w:tcBorders>
              <w:top w:val="nil"/>
              <w:left w:val="nil"/>
              <w:bottom w:val="nil"/>
              <w:right w:val="nil"/>
            </w:tcBorders>
          </w:tcPr>
          <w:p w:rsidR="003C6146" w:rsidRDefault="003C6146" w:rsidP="00565B96">
            <w:pPr>
              <w:widowControl w:val="0"/>
              <w:jc w:val="both"/>
              <w:rPr>
                <w:rFonts w:ascii="Arial" w:hAnsi="Arial"/>
              </w:rPr>
            </w:pPr>
          </w:p>
        </w:tc>
      </w:tr>
      <w:tr w:rsidR="003C6146" w:rsidTr="00565B96">
        <w:trPr>
          <w:cantSplit/>
        </w:trPr>
        <w:tc>
          <w:tcPr>
            <w:tcW w:w="9212" w:type="dxa"/>
            <w:gridSpan w:val="2"/>
            <w:tcBorders>
              <w:top w:val="nil"/>
              <w:left w:val="nil"/>
              <w:bottom w:val="nil"/>
              <w:right w:val="nil"/>
            </w:tcBorders>
          </w:tcPr>
          <w:p w:rsidR="003C6146" w:rsidRDefault="003C6146" w:rsidP="00565B96">
            <w:pPr>
              <w:widowControl w:val="0"/>
              <w:jc w:val="center"/>
              <w:rPr>
                <w:rFonts w:ascii="Arial" w:hAnsi="Arial"/>
              </w:rPr>
            </w:pPr>
            <w:r>
              <w:rPr>
                <w:rFonts w:ascii="Arial" w:hAnsi="Arial"/>
              </w:rPr>
              <w:t>Pour</w:t>
            </w:r>
            <w:r w:rsidR="00A93A0E">
              <w:rPr>
                <w:rFonts w:ascii="Arial" w:hAnsi="Arial"/>
              </w:rPr>
              <w:t xml:space="preserve"> la Commune de </w:t>
            </w:r>
            <w:r w:rsidR="00A93A0E" w:rsidRPr="00A93A0E">
              <w:rPr>
                <w:rFonts w:ascii="Arial" w:hAnsi="Arial"/>
                <w:b/>
                <w:i/>
              </w:rPr>
              <w:t>compléter</w:t>
            </w:r>
            <w:r>
              <w:rPr>
                <w:rFonts w:ascii="Arial" w:hAnsi="Arial"/>
              </w:rPr>
              <w:t>,</w:t>
            </w:r>
          </w:p>
        </w:tc>
      </w:tr>
      <w:tr w:rsidR="003C6146" w:rsidTr="00565B96">
        <w:trPr>
          <w:trHeight w:val="1701"/>
        </w:trPr>
        <w:tc>
          <w:tcPr>
            <w:tcW w:w="4748" w:type="dxa"/>
            <w:tcBorders>
              <w:top w:val="nil"/>
              <w:left w:val="nil"/>
              <w:bottom w:val="nil"/>
              <w:right w:val="nil"/>
            </w:tcBorders>
          </w:tcPr>
          <w:p w:rsidR="003C6146" w:rsidRDefault="003C6146" w:rsidP="00565B96">
            <w:pPr>
              <w:widowControl w:val="0"/>
              <w:jc w:val="both"/>
              <w:rPr>
                <w:rFonts w:ascii="Arial" w:hAnsi="Arial"/>
              </w:rPr>
            </w:pPr>
          </w:p>
        </w:tc>
        <w:tc>
          <w:tcPr>
            <w:tcW w:w="4464" w:type="dxa"/>
            <w:tcBorders>
              <w:top w:val="nil"/>
              <w:left w:val="nil"/>
              <w:bottom w:val="nil"/>
              <w:right w:val="nil"/>
            </w:tcBorders>
          </w:tcPr>
          <w:p w:rsidR="003C6146" w:rsidRDefault="003C6146" w:rsidP="00565B96">
            <w:pPr>
              <w:widowControl w:val="0"/>
              <w:jc w:val="both"/>
              <w:rPr>
                <w:rFonts w:ascii="Arial" w:hAnsi="Arial"/>
              </w:rPr>
            </w:pPr>
          </w:p>
        </w:tc>
      </w:tr>
      <w:tr w:rsidR="003C6146" w:rsidTr="00565B96">
        <w:tc>
          <w:tcPr>
            <w:tcW w:w="4748" w:type="dxa"/>
            <w:tcBorders>
              <w:top w:val="nil"/>
              <w:left w:val="nil"/>
              <w:bottom w:val="nil"/>
              <w:right w:val="nil"/>
            </w:tcBorders>
          </w:tcPr>
          <w:p w:rsidR="003C6146" w:rsidRDefault="00A93A0E" w:rsidP="00565B96">
            <w:pPr>
              <w:widowControl w:val="0"/>
              <w:jc w:val="center"/>
              <w:rPr>
                <w:rFonts w:ascii="Arial" w:hAnsi="Arial"/>
                <w:lang w:val="en-US"/>
              </w:rPr>
            </w:pPr>
            <w:r w:rsidRPr="00A93A0E">
              <w:rPr>
                <w:rFonts w:ascii="Arial" w:hAnsi="Arial" w:cs="Arial"/>
                <w:b/>
                <w:i/>
              </w:rPr>
              <w:t>compléter</w:t>
            </w:r>
            <w:r w:rsidR="003C6146">
              <w:rPr>
                <w:rFonts w:ascii="Arial" w:hAnsi="Arial"/>
                <w:lang w:val="en-US"/>
              </w:rPr>
              <w:t>,</w:t>
            </w:r>
          </w:p>
          <w:p w:rsidR="003C6146" w:rsidRDefault="003C6146" w:rsidP="00565B96">
            <w:pPr>
              <w:widowControl w:val="0"/>
              <w:jc w:val="center"/>
              <w:rPr>
                <w:rFonts w:ascii="Arial" w:hAnsi="Arial"/>
                <w:lang w:val="en-US"/>
              </w:rPr>
            </w:pPr>
            <w:r>
              <w:rPr>
                <w:rFonts w:ascii="Arial" w:hAnsi="Arial"/>
                <w:lang w:val="en-US"/>
              </w:rPr>
              <w:t>Bourgmestre</w:t>
            </w:r>
          </w:p>
        </w:tc>
        <w:tc>
          <w:tcPr>
            <w:tcW w:w="4464" w:type="dxa"/>
            <w:tcBorders>
              <w:top w:val="nil"/>
              <w:left w:val="nil"/>
              <w:bottom w:val="nil"/>
              <w:right w:val="nil"/>
            </w:tcBorders>
          </w:tcPr>
          <w:p w:rsidR="003C6146" w:rsidRDefault="003C6146" w:rsidP="00565B96">
            <w:pPr>
              <w:widowControl w:val="0"/>
              <w:jc w:val="center"/>
              <w:rPr>
                <w:rFonts w:ascii="Arial" w:hAnsi="Arial"/>
                <w:lang w:val="nl-NL"/>
              </w:rPr>
            </w:pPr>
            <w:r>
              <w:rPr>
                <w:rFonts w:ascii="Arial" w:hAnsi="Arial" w:cs="Arial"/>
              </w:rPr>
              <w:fldChar w:fldCharType="begin"/>
            </w:r>
            <w:r>
              <w:rPr>
                <w:rFonts w:ascii="Arial" w:hAnsi="Arial" w:cs="Arial"/>
              </w:rPr>
              <w:instrText xml:space="preserve"> MERGEFIELD Monsieuroumadame </w:instrText>
            </w:r>
            <w:r>
              <w:rPr>
                <w:rFonts w:ascii="Arial" w:hAnsi="Arial" w:cs="Arial"/>
              </w:rPr>
              <w:fldChar w:fldCharType="separate"/>
            </w:r>
            <w:r>
              <w:rPr>
                <w:rFonts w:ascii="Arial" w:hAnsi="Arial" w:cs="Arial"/>
                <w:noProof/>
              </w:rPr>
              <w:t xml:space="preserve">     </w:t>
            </w:r>
            <w:r>
              <w:rPr>
                <w:rFonts w:ascii="Arial" w:hAnsi="Arial" w:cs="Arial"/>
                <w:b/>
                <w:bCs/>
                <w:i/>
                <w:iCs/>
                <w:noProof/>
              </w:rPr>
              <w:t>compléter</w:t>
            </w:r>
            <w:r>
              <w:rPr>
                <w:rFonts w:ascii="Arial" w:hAnsi="Arial" w:cs="Arial"/>
                <w:noProof/>
              </w:rPr>
              <w:t xml:space="preserve">     </w:t>
            </w:r>
            <w:r>
              <w:rPr>
                <w:rFonts w:ascii="Arial" w:hAnsi="Arial" w:cs="Arial"/>
              </w:rPr>
              <w:fldChar w:fldCharType="end"/>
            </w:r>
            <w:r>
              <w:rPr>
                <w:rFonts w:ascii="Arial" w:hAnsi="Arial"/>
              </w:rPr>
              <w:t>,</w:t>
            </w:r>
            <w:r>
              <w:rPr>
                <w:rFonts w:ascii="Arial" w:hAnsi="Arial"/>
                <w:lang w:val="nl-NL"/>
              </w:rPr>
              <w:t xml:space="preserve"> </w:t>
            </w:r>
          </w:p>
          <w:p w:rsidR="003C6146" w:rsidRDefault="003C6146" w:rsidP="00565B96">
            <w:pPr>
              <w:widowControl w:val="0"/>
              <w:jc w:val="center"/>
              <w:rPr>
                <w:rFonts w:ascii="Arial" w:hAnsi="Arial"/>
              </w:rPr>
            </w:pPr>
            <w:r>
              <w:rPr>
                <w:rFonts w:ascii="Arial" w:hAnsi="Arial"/>
              </w:rPr>
              <w:t>Secrétaire communal</w:t>
            </w:r>
          </w:p>
        </w:tc>
      </w:tr>
    </w:tbl>
    <w:p w:rsidR="003C6146" w:rsidRDefault="003C6146" w:rsidP="003C6146">
      <w:pPr>
        <w:ind w:right="2268"/>
        <w:jc w:val="both"/>
      </w:pPr>
    </w:p>
    <w:p w:rsidR="00C55DAC" w:rsidRDefault="00C55DAC"/>
    <w:sectPr w:rsidR="00C55DAC" w:rsidSect="00101838">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A2" w:rsidRDefault="00FB7CA2">
      <w:r>
        <w:separator/>
      </w:r>
    </w:p>
  </w:endnote>
  <w:endnote w:type="continuationSeparator" w:id="0">
    <w:p w:rsidR="00FB7CA2" w:rsidRDefault="00FB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6" w:rsidRDefault="00565B9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65B96" w:rsidRDefault="00565B9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B96" w:rsidRDefault="00565B96">
    <w:pPr>
      <w:pStyle w:val="Pieddepage"/>
      <w:framePr w:wrap="around" w:vAnchor="text" w:hAnchor="margin" w:xAlign="right" w:y="1"/>
      <w:rPr>
        <w:rStyle w:val="Numrodepage"/>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33062">
      <w:rPr>
        <w:rFonts w:ascii="Arial" w:hAnsi="Arial" w:cs="Arial"/>
        <w:noProof/>
        <w:sz w:val="16"/>
      </w:rPr>
      <w:t>2</w:t>
    </w:r>
    <w:r>
      <w:rPr>
        <w:rFonts w:ascii="Arial" w:hAnsi="Arial" w:cs="Arial"/>
        <w:sz w:val="16"/>
      </w:rPr>
      <w:fldChar w:fldCharType="end"/>
    </w:r>
    <w:r>
      <w:rPr>
        <w:rFonts w:ascii="Arial" w:hAnsi="Arial" w:cs="Arial"/>
        <w:sz w:val="16"/>
      </w:rPr>
      <w:t xml:space="preserve"> sur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33062">
      <w:rPr>
        <w:rFonts w:ascii="Arial" w:hAnsi="Arial" w:cs="Arial"/>
        <w:noProof/>
        <w:sz w:val="16"/>
      </w:rPr>
      <w:t>6</w:t>
    </w:r>
    <w:r>
      <w:rPr>
        <w:rFonts w:ascii="Arial" w:hAnsi="Arial" w:cs="Arial"/>
        <w:sz w:val="16"/>
      </w:rPr>
      <w:fldChar w:fldCharType="end"/>
    </w:r>
  </w:p>
  <w:p w:rsidR="00565B96" w:rsidRDefault="00565B96" w:rsidP="003D4323">
    <w:pPr>
      <w:pStyle w:val="Pieddepage"/>
      <w:ind w:right="360"/>
      <w:rPr>
        <w:rFonts w:ascii="Arial" w:hAnsi="Arial" w:cs="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A2" w:rsidRDefault="00FB7CA2">
      <w:r>
        <w:separator/>
      </w:r>
    </w:p>
  </w:footnote>
  <w:footnote w:type="continuationSeparator" w:id="0">
    <w:p w:rsidR="00FB7CA2" w:rsidRDefault="00FB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525" w:rsidRDefault="002F1A68">
    <w:pPr>
      <w:pStyle w:val="En-tte"/>
    </w:pPr>
    <w:r>
      <w:rPr>
        <w:noProof/>
        <w:lang w:val="fr-BE" w:eastAsia="fr-BE"/>
      </w:rPr>
      <w:drawing>
        <wp:anchor distT="0" distB="0" distL="114300" distR="114300" simplePos="0" relativeHeight="251657728" behindDoc="1" locked="0" layoutInCell="1" allowOverlap="1" wp14:anchorId="411DC19B" wp14:editId="2D99216A">
          <wp:simplePos x="0" y="0"/>
          <wp:positionH relativeFrom="column">
            <wp:posOffset>-246380</wp:posOffset>
          </wp:positionH>
          <wp:positionV relativeFrom="paragraph">
            <wp:posOffset>-42545</wp:posOffset>
          </wp:positionV>
          <wp:extent cx="2666365" cy="899795"/>
          <wp:effectExtent l="0" t="0" r="635" b="0"/>
          <wp:wrapThrough wrapText="bothSides">
            <wp:wrapPolygon edited="0">
              <wp:start x="0" y="0"/>
              <wp:lineTo x="0" y="21036"/>
              <wp:lineTo x="21451" y="21036"/>
              <wp:lineTo x="21451" y="0"/>
              <wp:lineTo x="0" y="0"/>
            </wp:wrapPolygon>
          </wp:wrapThrough>
          <wp:docPr id="2" name="Image 5" descr="Re¦ügion FR noir et blanc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Re¦ügion FR noir et blanc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790A"/>
    <w:multiLevelType w:val="hybridMultilevel"/>
    <w:tmpl w:val="A8125D98"/>
    <w:lvl w:ilvl="0" w:tplc="F7A8AA76">
      <w:start w:val="1"/>
      <w:numFmt w:val="bullet"/>
      <w:lvlText w:val=""/>
      <w:lvlJc w:val="left"/>
      <w:pPr>
        <w:tabs>
          <w:tab w:val="num" w:pos="644"/>
        </w:tabs>
        <w:ind w:left="624"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5033B"/>
    <w:multiLevelType w:val="hybridMultilevel"/>
    <w:tmpl w:val="3822F40E"/>
    <w:lvl w:ilvl="0" w:tplc="4CB424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3E06C7"/>
    <w:multiLevelType w:val="hybridMultilevel"/>
    <w:tmpl w:val="D4DEFEDE"/>
    <w:lvl w:ilvl="0" w:tplc="22C0AB36">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617A34"/>
    <w:multiLevelType w:val="hybridMultilevel"/>
    <w:tmpl w:val="F3164948"/>
    <w:lvl w:ilvl="0" w:tplc="4796ABBC">
      <w:start w:val="1"/>
      <w:numFmt w:val="bullet"/>
      <w:lvlText w:val=""/>
      <w:lvlJc w:val="left"/>
      <w:pPr>
        <w:tabs>
          <w:tab w:val="num" w:pos="644"/>
        </w:tabs>
        <w:ind w:left="624"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146"/>
    <w:rsid w:val="0000287A"/>
    <w:rsid w:val="000235CA"/>
    <w:rsid w:val="00033C4A"/>
    <w:rsid w:val="00034AFC"/>
    <w:rsid w:val="00034BE0"/>
    <w:rsid w:val="00043B07"/>
    <w:rsid w:val="000553CD"/>
    <w:rsid w:val="00074519"/>
    <w:rsid w:val="0008487C"/>
    <w:rsid w:val="000A63F6"/>
    <w:rsid w:val="000D3907"/>
    <w:rsid w:val="000D49B0"/>
    <w:rsid w:val="000E28F9"/>
    <w:rsid w:val="000E3271"/>
    <w:rsid w:val="000E41F5"/>
    <w:rsid w:val="000F136A"/>
    <w:rsid w:val="000F263B"/>
    <w:rsid w:val="00101838"/>
    <w:rsid w:val="00102059"/>
    <w:rsid w:val="0010609E"/>
    <w:rsid w:val="0011096C"/>
    <w:rsid w:val="00135D05"/>
    <w:rsid w:val="00143F15"/>
    <w:rsid w:val="0015630A"/>
    <w:rsid w:val="00186ABF"/>
    <w:rsid w:val="00193D18"/>
    <w:rsid w:val="001975AC"/>
    <w:rsid w:val="001B1F31"/>
    <w:rsid w:val="001C68D5"/>
    <w:rsid w:val="00225F6E"/>
    <w:rsid w:val="00235D38"/>
    <w:rsid w:val="002531D4"/>
    <w:rsid w:val="00286DA3"/>
    <w:rsid w:val="0029333D"/>
    <w:rsid w:val="002A7E43"/>
    <w:rsid w:val="002C7049"/>
    <w:rsid w:val="002F1A68"/>
    <w:rsid w:val="00304F0E"/>
    <w:rsid w:val="003634B5"/>
    <w:rsid w:val="00363D45"/>
    <w:rsid w:val="00381477"/>
    <w:rsid w:val="0038193F"/>
    <w:rsid w:val="00394E2B"/>
    <w:rsid w:val="003B3622"/>
    <w:rsid w:val="003B55B8"/>
    <w:rsid w:val="003C0BB3"/>
    <w:rsid w:val="003C6146"/>
    <w:rsid w:val="003D4323"/>
    <w:rsid w:val="003F645C"/>
    <w:rsid w:val="00474B21"/>
    <w:rsid w:val="00486370"/>
    <w:rsid w:val="00487673"/>
    <w:rsid w:val="00497077"/>
    <w:rsid w:val="004A0100"/>
    <w:rsid w:val="004A20AD"/>
    <w:rsid w:val="004A3013"/>
    <w:rsid w:val="004C4694"/>
    <w:rsid w:val="004C76F3"/>
    <w:rsid w:val="004E2358"/>
    <w:rsid w:val="004E67BC"/>
    <w:rsid w:val="004F458D"/>
    <w:rsid w:val="004F5339"/>
    <w:rsid w:val="00504E79"/>
    <w:rsid w:val="005277C2"/>
    <w:rsid w:val="00533062"/>
    <w:rsid w:val="00533340"/>
    <w:rsid w:val="00565B96"/>
    <w:rsid w:val="0057791F"/>
    <w:rsid w:val="00594E66"/>
    <w:rsid w:val="00604440"/>
    <w:rsid w:val="00653908"/>
    <w:rsid w:val="0066048F"/>
    <w:rsid w:val="00675337"/>
    <w:rsid w:val="00691787"/>
    <w:rsid w:val="00694629"/>
    <w:rsid w:val="006952BA"/>
    <w:rsid w:val="006B4CDF"/>
    <w:rsid w:val="006C3CAC"/>
    <w:rsid w:val="006D5450"/>
    <w:rsid w:val="006E4F16"/>
    <w:rsid w:val="00703943"/>
    <w:rsid w:val="00734CBC"/>
    <w:rsid w:val="0074507A"/>
    <w:rsid w:val="00766163"/>
    <w:rsid w:val="007746D4"/>
    <w:rsid w:val="007E029B"/>
    <w:rsid w:val="007E0A53"/>
    <w:rsid w:val="007E49ED"/>
    <w:rsid w:val="00823950"/>
    <w:rsid w:val="008630B4"/>
    <w:rsid w:val="008B15A9"/>
    <w:rsid w:val="008B2F7B"/>
    <w:rsid w:val="008C33F0"/>
    <w:rsid w:val="008C481F"/>
    <w:rsid w:val="008C76C5"/>
    <w:rsid w:val="00905A04"/>
    <w:rsid w:val="00945063"/>
    <w:rsid w:val="009617BC"/>
    <w:rsid w:val="009640A3"/>
    <w:rsid w:val="009772DC"/>
    <w:rsid w:val="009D4F47"/>
    <w:rsid w:val="009D5E15"/>
    <w:rsid w:val="009F432A"/>
    <w:rsid w:val="00A56698"/>
    <w:rsid w:val="00A9085D"/>
    <w:rsid w:val="00A93A0E"/>
    <w:rsid w:val="00AA5D98"/>
    <w:rsid w:val="00AD3CFC"/>
    <w:rsid w:val="00AF1BA5"/>
    <w:rsid w:val="00B17E80"/>
    <w:rsid w:val="00B24A0F"/>
    <w:rsid w:val="00B451BC"/>
    <w:rsid w:val="00B45ECE"/>
    <w:rsid w:val="00B608E5"/>
    <w:rsid w:val="00B82528"/>
    <w:rsid w:val="00BC4B00"/>
    <w:rsid w:val="00BC540B"/>
    <w:rsid w:val="00BC76E2"/>
    <w:rsid w:val="00BD46D6"/>
    <w:rsid w:val="00BE0169"/>
    <w:rsid w:val="00BE1B14"/>
    <w:rsid w:val="00BF42E7"/>
    <w:rsid w:val="00C374D0"/>
    <w:rsid w:val="00C55DAC"/>
    <w:rsid w:val="00CA2525"/>
    <w:rsid w:val="00CB74F9"/>
    <w:rsid w:val="00CB7565"/>
    <w:rsid w:val="00D00E5D"/>
    <w:rsid w:val="00D03252"/>
    <w:rsid w:val="00D22F5F"/>
    <w:rsid w:val="00D24F23"/>
    <w:rsid w:val="00D30491"/>
    <w:rsid w:val="00D314EC"/>
    <w:rsid w:val="00DA1A34"/>
    <w:rsid w:val="00DA271F"/>
    <w:rsid w:val="00DC17F0"/>
    <w:rsid w:val="00DC1979"/>
    <w:rsid w:val="00DC2B25"/>
    <w:rsid w:val="00E231DF"/>
    <w:rsid w:val="00E57614"/>
    <w:rsid w:val="00E67669"/>
    <w:rsid w:val="00E92041"/>
    <w:rsid w:val="00EC2A68"/>
    <w:rsid w:val="00ED5EC2"/>
    <w:rsid w:val="00F13D62"/>
    <w:rsid w:val="00F15774"/>
    <w:rsid w:val="00F601C6"/>
    <w:rsid w:val="00F827A9"/>
    <w:rsid w:val="00F95ECF"/>
    <w:rsid w:val="00FB557C"/>
    <w:rsid w:val="00FB7CA2"/>
    <w:rsid w:val="00FC218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95E8624-83EC-48FB-8DAB-74E5252C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E5"/>
    <w:rPr>
      <w:lang w:val="fr-FR" w:eastAsia="nl-NL"/>
    </w:rPr>
  </w:style>
  <w:style w:type="paragraph" w:styleId="Titre2">
    <w:name w:val="heading 2"/>
    <w:basedOn w:val="Normal"/>
    <w:next w:val="Normal"/>
    <w:qFormat/>
    <w:rsid w:val="003C6146"/>
    <w:pPr>
      <w:keepNext/>
      <w:outlineLvl w:val="1"/>
    </w:pPr>
    <w:rPr>
      <w:b/>
      <w:bCs/>
      <w:sz w:val="24"/>
      <w:szCs w:val="24"/>
    </w:rPr>
  </w:style>
  <w:style w:type="paragraph" w:styleId="Titre3">
    <w:name w:val="heading 3"/>
    <w:basedOn w:val="Normal"/>
    <w:next w:val="Normal"/>
    <w:qFormat/>
    <w:rsid w:val="003C6146"/>
    <w:pPr>
      <w:keepNext/>
      <w:outlineLvl w:val="2"/>
    </w:pPr>
    <w:rPr>
      <w:rFonts w:ascii="Arial" w:hAnsi="Arial" w:cs="Arial"/>
      <w:i/>
      <w:iCs/>
      <w:color w:val="0C2577"/>
      <w:sz w:val="22"/>
      <w:szCs w:val="13"/>
    </w:rPr>
  </w:style>
  <w:style w:type="paragraph" w:styleId="Titre6">
    <w:name w:val="heading 6"/>
    <w:basedOn w:val="Normal"/>
    <w:next w:val="Normal"/>
    <w:qFormat/>
    <w:rsid w:val="003C6146"/>
    <w:pPr>
      <w:keepNext/>
      <w:outlineLvl w:val="5"/>
    </w:pPr>
    <w:rPr>
      <w:color w:val="000000"/>
      <w:sz w:val="24"/>
      <w:szCs w:val="24"/>
    </w:rPr>
  </w:style>
  <w:style w:type="paragraph" w:styleId="Titre7">
    <w:name w:val="heading 7"/>
    <w:basedOn w:val="Normal"/>
    <w:next w:val="Normal"/>
    <w:qFormat/>
    <w:rsid w:val="003C6146"/>
    <w:pPr>
      <w:keepNext/>
      <w:numPr>
        <w:ilvl w:val="12"/>
      </w:numPr>
      <w:outlineLvl w:val="6"/>
    </w:pPr>
    <w:rPr>
      <w:b/>
      <w:bCs/>
      <w:color w:val="000000"/>
      <w:sz w:val="32"/>
      <w:szCs w:val="32"/>
      <w:lang w:val="nl-NL"/>
    </w:rPr>
  </w:style>
  <w:style w:type="paragraph" w:styleId="Titre9">
    <w:name w:val="heading 9"/>
    <w:basedOn w:val="Normal"/>
    <w:next w:val="Normal"/>
    <w:link w:val="Titre9Car"/>
    <w:uiPriority w:val="99"/>
    <w:qFormat/>
    <w:rsid w:val="003C6146"/>
    <w:pPr>
      <w:keepNext/>
      <w:ind w:left="284"/>
      <w:jc w:val="both"/>
      <w:outlineLvl w:val="8"/>
    </w:pPr>
    <w:rPr>
      <w:color w:val="00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3C6146"/>
    <w:rPr>
      <w:color w:val="FF0000"/>
      <w:sz w:val="24"/>
      <w:szCs w:val="24"/>
    </w:rPr>
  </w:style>
  <w:style w:type="paragraph" w:styleId="Corpsdetexte3">
    <w:name w:val="Body Text 3"/>
    <w:basedOn w:val="Normal"/>
    <w:rsid w:val="003C6146"/>
    <w:rPr>
      <w:color w:val="000000"/>
      <w:sz w:val="24"/>
      <w:szCs w:val="24"/>
    </w:rPr>
  </w:style>
  <w:style w:type="paragraph" w:styleId="Retraitcorpsdetexte2">
    <w:name w:val="Body Text Indent 2"/>
    <w:basedOn w:val="Normal"/>
    <w:rsid w:val="003C6146"/>
    <w:pPr>
      <w:numPr>
        <w:ilvl w:val="12"/>
      </w:numPr>
      <w:ind w:left="709"/>
      <w:jc w:val="both"/>
    </w:pPr>
    <w:rPr>
      <w:rFonts w:ascii="Arial" w:hAnsi="Arial"/>
    </w:rPr>
  </w:style>
  <w:style w:type="paragraph" w:styleId="Pieddepage">
    <w:name w:val="footer"/>
    <w:basedOn w:val="Normal"/>
    <w:rsid w:val="003C6146"/>
    <w:pPr>
      <w:tabs>
        <w:tab w:val="center" w:pos="4536"/>
        <w:tab w:val="right" w:pos="9072"/>
      </w:tabs>
    </w:pPr>
  </w:style>
  <w:style w:type="character" w:styleId="Numrodepage">
    <w:name w:val="page number"/>
    <w:basedOn w:val="Policepardfaut"/>
    <w:rsid w:val="003C6146"/>
  </w:style>
  <w:style w:type="paragraph" w:styleId="En-tte">
    <w:name w:val="header"/>
    <w:basedOn w:val="Normal"/>
    <w:link w:val="En-tteCar"/>
    <w:uiPriority w:val="99"/>
    <w:rsid w:val="003C6146"/>
    <w:pPr>
      <w:tabs>
        <w:tab w:val="center" w:pos="4536"/>
        <w:tab w:val="right" w:pos="9072"/>
      </w:tabs>
    </w:pPr>
    <w:rPr>
      <w:lang w:eastAsia="fr-FR"/>
    </w:rPr>
  </w:style>
  <w:style w:type="character" w:customStyle="1" w:styleId="En-tteCar">
    <w:name w:val="En-tête Car"/>
    <w:link w:val="En-tte"/>
    <w:uiPriority w:val="99"/>
    <w:rsid w:val="004E67BC"/>
    <w:rPr>
      <w:lang w:val="fr-FR" w:eastAsia="fr-FR"/>
    </w:rPr>
  </w:style>
  <w:style w:type="paragraph" w:styleId="Textedebulles">
    <w:name w:val="Balloon Text"/>
    <w:basedOn w:val="Normal"/>
    <w:link w:val="TextedebullesCar"/>
    <w:rsid w:val="004E67BC"/>
    <w:rPr>
      <w:rFonts w:ascii="Tahoma" w:hAnsi="Tahoma" w:cs="Tahoma"/>
      <w:sz w:val="16"/>
      <w:szCs w:val="16"/>
    </w:rPr>
  </w:style>
  <w:style w:type="character" w:customStyle="1" w:styleId="TextedebullesCar">
    <w:name w:val="Texte de bulles Car"/>
    <w:link w:val="Textedebulles"/>
    <w:rsid w:val="004E67BC"/>
    <w:rPr>
      <w:rFonts w:ascii="Tahoma" w:hAnsi="Tahoma" w:cs="Tahoma"/>
      <w:sz w:val="16"/>
      <w:szCs w:val="16"/>
      <w:lang w:val="fr-FR" w:eastAsia="nl-NL"/>
    </w:rPr>
  </w:style>
  <w:style w:type="character" w:styleId="Marquedecommentaire">
    <w:name w:val="annotation reference"/>
    <w:basedOn w:val="Policepardfaut"/>
    <w:rsid w:val="00381477"/>
    <w:rPr>
      <w:sz w:val="16"/>
      <w:szCs w:val="16"/>
    </w:rPr>
  </w:style>
  <w:style w:type="paragraph" w:styleId="Commentaire">
    <w:name w:val="annotation text"/>
    <w:basedOn w:val="Normal"/>
    <w:link w:val="CommentaireCar"/>
    <w:rsid w:val="00381477"/>
  </w:style>
  <w:style w:type="character" w:customStyle="1" w:styleId="CommentaireCar">
    <w:name w:val="Commentaire Car"/>
    <w:basedOn w:val="Policepardfaut"/>
    <w:link w:val="Commentaire"/>
    <w:rsid w:val="00381477"/>
    <w:rPr>
      <w:lang w:val="fr-FR" w:eastAsia="nl-NL"/>
    </w:rPr>
  </w:style>
  <w:style w:type="paragraph" w:styleId="Objetducommentaire">
    <w:name w:val="annotation subject"/>
    <w:basedOn w:val="Commentaire"/>
    <w:next w:val="Commentaire"/>
    <w:link w:val="ObjetducommentaireCar"/>
    <w:rsid w:val="00381477"/>
    <w:rPr>
      <w:b/>
      <w:bCs/>
    </w:rPr>
  </w:style>
  <w:style w:type="character" w:customStyle="1" w:styleId="ObjetducommentaireCar">
    <w:name w:val="Objet du commentaire Car"/>
    <w:basedOn w:val="CommentaireCar"/>
    <w:link w:val="Objetducommentaire"/>
    <w:rsid w:val="00381477"/>
    <w:rPr>
      <w:b/>
      <w:bCs/>
      <w:lang w:val="fr-FR" w:eastAsia="nl-NL"/>
    </w:rPr>
  </w:style>
  <w:style w:type="character" w:customStyle="1" w:styleId="Titre9Car">
    <w:name w:val="Titre 9 Car"/>
    <w:link w:val="Titre9"/>
    <w:uiPriority w:val="99"/>
    <w:locked/>
    <w:rsid w:val="00DC1979"/>
    <w:rPr>
      <w:color w:val="000000"/>
      <w:sz w:val="24"/>
      <w:szCs w:val="24"/>
      <w:lang w:val="fr-FR" w:eastAsia="nl-NL"/>
    </w:rPr>
  </w:style>
  <w:style w:type="paragraph" w:styleId="Paragraphedeliste">
    <w:name w:val="List Paragraph"/>
    <w:basedOn w:val="Normal"/>
    <w:uiPriority w:val="34"/>
    <w:qFormat/>
    <w:rsid w:val="00DC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78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61D04-67B6-468B-8040-8E3DAD1C1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10675</Characters>
  <Application>Microsoft Office Word</Application>
  <DocSecurity>4</DocSecurity>
  <Lines>88</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MRBC-MBHG</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pdebo</dc:creator>
  <cp:lastModifiedBy>BOONE Roxanne</cp:lastModifiedBy>
  <cp:revision>2</cp:revision>
  <cp:lastPrinted>2017-01-19T10:04:00Z</cp:lastPrinted>
  <dcterms:created xsi:type="dcterms:W3CDTF">2018-04-23T13:34:00Z</dcterms:created>
  <dcterms:modified xsi:type="dcterms:W3CDTF">2018-04-23T13:34:00Z</dcterms:modified>
</cp:coreProperties>
</file>